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48" w:rsidRPr="00BE4208" w:rsidRDefault="00AF2948" w:rsidP="007B519C">
      <w:pPr>
        <w:autoSpaceDE w:val="0"/>
        <w:autoSpaceDN w:val="0"/>
        <w:adjustRightInd w:val="0"/>
        <w:jc w:val="both"/>
        <w:rPr>
          <w:b/>
          <w:bCs/>
          <w:sz w:val="28"/>
          <w:szCs w:val="28"/>
        </w:rPr>
      </w:pPr>
      <w:r w:rsidRPr="00BE4208">
        <w:rPr>
          <w:sz w:val="28"/>
          <w:szCs w:val="28"/>
        </w:rPr>
        <w:t xml:space="preserve">                                           </w:t>
      </w:r>
      <w:r w:rsidRPr="00BE4208">
        <w:rPr>
          <w:b/>
          <w:bCs/>
          <w:sz w:val="28"/>
          <w:szCs w:val="28"/>
        </w:rPr>
        <w:t xml:space="preserve">       Мазмұны</w:t>
      </w:r>
    </w:p>
    <w:p w:rsidR="00AF2948" w:rsidRPr="00BE4208" w:rsidRDefault="00AF2948" w:rsidP="007B519C">
      <w:pPr>
        <w:autoSpaceDE w:val="0"/>
        <w:autoSpaceDN w:val="0"/>
        <w:adjustRightInd w:val="0"/>
        <w:jc w:val="both"/>
        <w:rPr>
          <w:sz w:val="28"/>
          <w:szCs w:val="28"/>
        </w:rPr>
      </w:pPr>
    </w:p>
    <w:p w:rsidR="00AF2948" w:rsidRPr="00BE4208" w:rsidRDefault="00AF2948" w:rsidP="007B519C">
      <w:pPr>
        <w:autoSpaceDE w:val="0"/>
        <w:autoSpaceDN w:val="0"/>
        <w:adjustRightInd w:val="0"/>
        <w:rPr>
          <w:sz w:val="28"/>
          <w:szCs w:val="28"/>
        </w:rPr>
      </w:pPr>
    </w:p>
    <w:p w:rsidR="00AF2948" w:rsidRPr="00BE4208" w:rsidRDefault="00AF2948" w:rsidP="007B519C">
      <w:pPr>
        <w:autoSpaceDE w:val="0"/>
        <w:autoSpaceDN w:val="0"/>
        <w:adjustRightInd w:val="0"/>
        <w:rPr>
          <w:sz w:val="28"/>
          <w:szCs w:val="28"/>
        </w:rPr>
      </w:pPr>
    </w:p>
    <w:p w:rsidR="00AF2948" w:rsidRPr="00451D4F" w:rsidRDefault="00AF2948" w:rsidP="007B519C">
      <w:pPr>
        <w:autoSpaceDE w:val="0"/>
        <w:autoSpaceDN w:val="0"/>
        <w:adjustRightInd w:val="0"/>
        <w:ind w:left="360"/>
        <w:rPr>
          <w:bCs/>
          <w:sz w:val="28"/>
          <w:szCs w:val="28"/>
          <w:lang w:val="kk-KZ"/>
        </w:rPr>
      </w:pPr>
      <w:proofErr w:type="spellStart"/>
      <w:r w:rsidRPr="00BE4208">
        <w:rPr>
          <w:bCs/>
          <w:sz w:val="28"/>
          <w:szCs w:val="28"/>
        </w:rPr>
        <w:t>Кі</w:t>
      </w:r>
      <w:proofErr w:type="gramStart"/>
      <w:r w:rsidRPr="00BE4208">
        <w:rPr>
          <w:bCs/>
          <w:sz w:val="28"/>
          <w:szCs w:val="28"/>
        </w:rPr>
        <w:t>р</w:t>
      </w:r>
      <w:proofErr w:type="gramEnd"/>
      <w:r w:rsidRPr="00BE4208">
        <w:rPr>
          <w:bCs/>
          <w:sz w:val="28"/>
          <w:szCs w:val="28"/>
        </w:rPr>
        <w:t>іспе</w:t>
      </w:r>
      <w:proofErr w:type="spellEnd"/>
    </w:p>
    <w:p w:rsidR="00AF2948" w:rsidRPr="00BE4208" w:rsidRDefault="00AF2948" w:rsidP="007B519C">
      <w:pPr>
        <w:autoSpaceDE w:val="0"/>
        <w:autoSpaceDN w:val="0"/>
        <w:adjustRightInd w:val="0"/>
        <w:rPr>
          <w:bCs/>
          <w:sz w:val="28"/>
          <w:szCs w:val="28"/>
        </w:rPr>
      </w:pPr>
    </w:p>
    <w:p w:rsidR="00AF2948" w:rsidRPr="00AF2948" w:rsidRDefault="00AF2948" w:rsidP="007B519C">
      <w:pPr>
        <w:pStyle w:val="a4"/>
        <w:numPr>
          <w:ilvl w:val="0"/>
          <w:numId w:val="14"/>
        </w:numPr>
        <w:tabs>
          <w:tab w:val="left" w:pos="360"/>
        </w:tabs>
        <w:autoSpaceDE w:val="0"/>
        <w:autoSpaceDN w:val="0"/>
        <w:adjustRightInd w:val="0"/>
        <w:rPr>
          <w:sz w:val="28"/>
          <w:szCs w:val="28"/>
        </w:rPr>
      </w:pPr>
      <w:r w:rsidRPr="00AF2948">
        <w:rPr>
          <w:bCs/>
          <w:sz w:val="28"/>
          <w:szCs w:val="28"/>
        </w:rPr>
        <w:t xml:space="preserve">Дебиторлық </w:t>
      </w:r>
      <w:proofErr w:type="spellStart"/>
      <w:r w:rsidRPr="00AF2948">
        <w:rPr>
          <w:bCs/>
          <w:sz w:val="28"/>
          <w:szCs w:val="28"/>
        </w:rPr>
        <w:t>берешек</w:t>
      </w:r>
      <w:proofErr w:type="spellEnd"/>
      <w:r w:rsidRPr="00AF2948">
        <w:rPr>
          <w:bCs/>
          <w:sz w:val="28"/>
          <w:szCs w:val="28"/>
        </w:rPr>
        <w:t xml:space="preserve"> </w:t>
      </w:r>
      <w:proofErr w:type="spellStart"/>
      <w:r w:rsidRPr="00AF2948">
        <w:rPr>
          <w:bCs/>
          <w:sz w:val="28"/>
          <w:szCs w:val="28"/>
        </w:rPr>
        <w:t>аудиті</w:t>
      </w:r>
      <w:proofErr w:type="spellEnd"/>
      <w:r w:rsidRPr="00AF2948">
        <w:rPr>
          <w:bCs/>
          <w:sz w:val="28"/>
          <w:szCs w:val="28"/>
        </w:rPr>
        <w:t>.</w:t>
      </w:r>
    </w:p>
    <w:p w:rsidR="00AF2948" w:rsidRDefault="00AF2948" w:rsidP="007B519C">
      <w:pPr>
        <w:tabs>
          <w:tab w:val="left" w:pos="360"/>
        </w:tabs>
        <w:autoSpaceDE w:val="0"/>
        <w:autoSpaceDN w:val="0"/>
        <w:adjustRightInd w:val="0"/>
        <w:ind w:left="360"/>
        <w:rPr>
          <w:sz w:val="28"/>
          <w:szCs w:val="28"/>
          <w:lang w:val="kk-KZ"/>
        </w:rPr>
      </w:pPr>
      <w:r>
        <w:rPr>
          <w:sz w:val="28"/>
          <w:szCs w:val="28"/>
          <w:lang w:val="kk-KZ"/>
        </w:rPr>
        <w:t>1</w:t>
      </w:r>
      <w:r w:rsidRPr="00BE4208">
        <w:rPr>
          <w:sz w:val="28"/>
          <w:szCs w:val="28"/>
        </w:rPr>
        <w:t xml:space="preserve">.1  Дебиторлық </w:t>
      </w:r>
      <w:proofErr w:type="spellStart"/>
      <w:r w:rsidRPr="00BE4208">
        <w:rPr>
          <w:sz w:val="28"/>
          <w:szCs w:val="28"/>
        </w:rPr>
        <w:t>берешек</w:t>
      </w:r>
      <w:proofErr w:type="spellEnd"/>
      <w:r w:rsidRPr="00BE4208">
        <w:rPr>
          <w:sz w:val="28"/>
          <w:szCs w:val="28"/>
        </w:rPr>
        <w:t xml:space="preserve"> аудитінің бағдарламасы, мақсаты</w:t>
      </w:r>
    </w:p>
    <w:p w:rsidR="00AF2948" w:rsidRDefault="00AF2948" w:rsidP="007B519C">
      <w:pPr>
        <w:tabs>
          <w:tab w:val="left" w:pos="360"/>
        </w:tabs>
        <w:autoSpaceDE w:val="0"/>
        <w:autoSpaceDN w:val="0"/>
        <w:adjustRightInd w:val="0"/>
        <w:ind w:left="360"/>
        <w:rPr>
          <w:sz w:val="28"/>
          <w:szCs w:val="28"/>
          <w:lang w:val="kk-KZ"/>
        </w:rPr>
      </w:pPr>
      <w:r>
        <w:rPr>
          <w:sz w:val="28"/>
          <w:szCs w:val="28"/>
          <w:lang w:val="kk-KZ"/>
        </w:rPr>
        <w:t>1.2  Дебиторлық берешек аудиті.</w:t>
      </w:r>
    </w:p>
    <w:p w:rsidR="00AF2948" w:rsidRPr="00C612C4" w:rsidRDefault="00AF2948" w:rsidP="007B519C">
      <w:pPr>
        <w:autoSpaceDE w:val="0"/>
        <w:autoSpaceDN w:val="0"/>
        <w:adjustRightInd w:val="0"/>
        <w:ind w:left="360"/>
        <w:rPr>
          <w:sz w:val="28"/>
          <w:szCs w:val="28"/>
          <w:lang w:val="kk-KZ"/>
        </w:rPr>
      </w:pPr>
    </w:p>
    <w:p w:rsidR="00AF2948" w:rsidRPr="00C612C4" w:rsidRDefault="00AF2948" w:rsidP="007B519C">
      <w:pPr>
        <w:autoSpaceDE w:val="0"/>
        <w:autoSpaceDN w:val="0"/>
        <w:adjustRightInd w:val="0"/>
        <w:ind w:left="360"/>
        <w:rPr>
          <w:bCs/>
          <w:sz w:val="28"/>
          <w:szCs w:val="28"/>
          <w:lang w:val="kk-KZ"/>
        </w:rPr>
      </w:pPr>
      <w:r w:rsidRPr="00C612C4">
        <w:rPr>
          <w:bCs/>
          <w:sz w:val="28"/>
          <w:szCs w:val="28"/>
          <w:lang w:val="kk-KZ"/>
        </w:rPr>
        <w:t>Қорытынды</w:t>
      </w:r>
    </w:p>
    <w:p w:rsidR="00AF2948" w:rsidRPr="00C612C4" w:rsidRDefault="00AF2948" w:rsidP="007B519C">
      <w:pPr>
        <w:autoSpaceDE w:val="0"/>
        <w:autoSpaceDN w:val="0"/>
        <w:adjustRightInd w:val="0"/>
        <w:rPr>
          <w:bCs/>
          <w:sz w:val="28"/>
          <w:szCs w:val="28"/>
          <w:lang w:val="kk-KZ"/>
        </w:rPr>
      </w:pPr>
    </w:p>
    <w:p w:rsidR="00AF2948" w:rsidRPr="00C612C4" w:rsidRDefault="00AF2948" w:rsidP="007B519C">
      <w:pPr>
        <w:autoSpaceDE w:val="0"/>
        <w:autoSpaceDN w:val="0"/>
        <w:adjustRightInd w:val="0"/>
        <w:ind w:left="360"/>
        <w:rPr>
          <w:bCs/>
          <w:sz w:val="28"/>
          <w:szCs w:val="28"/>
          <w:lang w:val="kk-KZ"/>
        </w:rPr>
      </w:pPr>
      <w:r w:rsidRPr="00C612C4">
        <w:rPr>
          <w:bCs/>
          <w:sz w:val="28"/>
          <w:szCs w:val="28"/>
          <w:lang w:val="kk-KZ"/>
        </w:rPr>
        <w:t>Қолданылған әдебиет тізімі</w:t>
      </w:r>
    </w:p>
    <w:p w:rsidR="00AF2948" w:rsidRPr="00C612C4" w:rsidRDefault="00AF2948" w:rsidP="007B519C">
      <w:pPr>
        <w:autoSpaceDE w:val="0"/>
        <w:autoSpaceDN w:val="0"/>
        <w:adjustRightInd w:val="0"/>
        <w:ind w:left="360"/>
        <w:jc w:val="both"/>
        <w:rPr>
          <w:b/>
          <w:bCs/>
          <w:sz w:val="28"/>
          <w:szCs w:val="28"/>
          <w:lang w:val="kk-KZ"/>
        </w:rPr>
      </w:pPr>
    </w:p>
    <w:p w:rsidR="00AF2948" w:rsidRPr="00AF2948" w:rsidRDefault="00AF2948" w:rsidP="007B519C">
      <w:pPr>
        <w:autoSpaceDE w:val="0"/>
        <w:autoSpaceDN w:val="0"/>
        <w:adjustRightInd w:val="0"/>
        <w:jc w:val="both"/>
        <w:rPr>
          <w:b/>
          <w:bCs/>
          <w:sz w:val="28"/>
          <w:szCs w:val="28"/>
          <w:lang w:val="kk-KZ"/>
        </w:rPr>
      </w:pPr>
    </w:p>
    <w:p w:rsidR="00AF2948" w:rsidRPr="00AF2948" w:rsidRDefault="00AF2948"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7B519C" w:rsidRDefault="007B519C"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p>
    <w:p w:rsidR="00AF2948" w:rsidRDefault="00AF2948" w:rsidP="007B519C">
      <w:pPr>
        <w:autoSpaceDE w:val="0"/>
        <w:autoSpaceDN w:val="0"/>
        <w:adjustRightInd w:val="0"/>
        <w:jc w:val="both"/>
        <w:rPr>
          <w:b/>
          <w:bCs/>
          <w:sz w:val="28"/>
          <w:szCs w:val="28"/>
          <w:lang w:val="kk-KZ"/>
        </w:rPr>
      </w:pPr>
      <w:r w:rsidRPr="00C612C4">
        <w:rPr>
          <w:b/>
          <w:bCs/>
          <w:sz w:val="28"/>
          <w:szCs w:val="28"/>
          <w:lang w:val="kk-KZ"/>
        </w:rPr>
        <w:lastRenderedPageBreak/>
        <w:t xml:space="preserve">                                                    Кіріспе</w:t>
      </w:r>
    </w:p>
    <w:p w:rsidR="007B519C" w:rsidRPr="00C612C4" w:rsidRDefault="007B519C" w:rsidP="007B519C">
      <w:pPr>
        <w:autoSpaceDE w:val="0"/>
        <w:autoSpaceDN w:val="0"/>
        <w:adjustRightInd w:val="0"/>
        <w:jc w:val="both"/>
        <w:rPr>
          <w:b/>
          <w:bCs/>
          <w:sz w:val="28"/>
          <w:szCs w:val="28"/>
          <w:lang w:val="kk-KZ"/>
        </w:rPr>
      </w:pPr>
    </w:p>
    <w:p w:rsidR="00AF2948" w:rsidRPr="00AF2948" w:rsidRDefault="00AF2948" w:rsidP="007B519C">
      <w:pPr>
        <w:widowControl w:val="0"/>
        <w:autoSpaceDE w:val="0"/>
        <w:autoSpaceDN w:val="0"/>
        <w:adjustRightInd w:val="0"/>
        <w:ind w:firstLine="540"/>
        <w:jc w:val="both"/>
        <w:rPr>
          <w:sz w:val="28"/>
          <w:szCs w:val="28"/>
          <w:lang w:val="kk-KZ"/>
        </w:rPr>
      </w:pPr>
      <w:r w:rsidRPr="00C612C4">
        <w:rPr>
          <w:sz w:val="28"/>
          <w:szCs w:val="28"/>
          <w:lang w:val="kk-KZ"/>
        </w:rPr>
        <w:t xml:space="preserve"> Инвесторлар </w:t>
      </w:r>
      <w:r w:rsidRPr="00EC044D">
        <w:rPr>
          <w:sz w:val="28"/>
          <w:szCs w:val="28"/>
          <w:lang w:val="kk-KZ"/>
        </w:rPr>
        <w:t>мен тапсырыс берушілердің сонымен қатар құрылысшылардың қызметтерінің қарқынды дамуына байланысты Қазақстан Республ</w:t>
      </w:r>
      <w:r w:rsidRPr="00AF2948">
        <w:rPr>
          <w:sz w:val="28"/>
          <w:szCs w:val="28"/>
          <w:lang w:val="kk-KZ"/>
        </w:rPr>
        <w:t>икасының құрылыс жағдайында құрылыс ұйымдарындағы бухгалтерлік есеп ақпараттарының дәйекті болуы мен оның тәуелсіз бақылануына сұраныс мердігерлер үшін де, тапсырыс берушілер үшін де өсіп келеді.</w:t>
      </w:r>
    </w:p>
    <w:p w:rsidR="00AF2948" w:rsidRPr="00AF2948" w:rsidRDefault="00AF2948" w:rsidP="007B519C">
      <w:pPr>
        <w:widowControl w:val="0"/>
        <w:autoSpaceDE w:val="0"/>
        <w:autoSpaceDN w:val="0"/>
        <w:adjustRightInd w:val="0"/>
        <w:jc w:val="both"/>
        <w:rPr>
          <w:sz w:val="28"/>
          <w:szCs w:val="28"/>
          <w:lang w:val="kk-KZ"/>
        </w:rPr>
      </w:pPr>
      <w:r w:rsidRPr="00AF2948">
        <w:rPr>
          <w:sz w:val="28"/>
          <w:szCs w:val="28"/>
          <w:lang w:val="kk-KZ"/>
        </w:rPr>
        <w:t>Қазақстан Республикасында нарықтық қатынастардың қалыптасуына дейін құрылыс кешенінде құрылысқа қатысушылардың арақатынасында СНиП, ГОСТ,СН, ТУ, т. с.с. экономикалық сауатты құқықтық-техникалық базасына негізделген, инвестицияны қолдануды, нақты өзіндік құн мен нормативті пайданың құрылуын және құрылыс шикізаттарын бақылау, олардың жүйелік есебін жүргізуге мүмкіндік беретін, жақсы қалыптасқан салалық жүйе орын алған.</w:t>
      </w:r>
    </w:p>
    <w:p w:rsidR="00AF2948" w:rsidRPr="00AF2948" w:rsidRDefault="00AF2948" w:rsidP="007B519C">
      <w:pPr>
        <w:autoSpaceDE w:val="0"/>
        <w:autoSpaceDN w:val="0"/>
        <w:adjustRightInd w:val="0"/>
        <w:ind w:firstLine="540"/>
        <w:jc w:val="both"/>
        <w:rPr>
          <w:sz w:val="28"/>
          <w:szCs w:val="28"/>
          <w:lang w:val="kk-KZ"/>
        </w:rPr>
      </w:pPr>
      <w:r w:rsidRPr="00AF2948">
        <w:rPr>
          <w:sz w:val="28"/>
          <w:szCs w:val="28"/>
          <w:lang w:val="kk-KZ"/>
        </w:rPr>
        <w:t xml:space="preserve">Қазіргі мың құбырып өзгеріске ұшырап  отырған нарықтың шарттарына сәйкес дебиторлық берешек есебі мен аудиті маңызды роль атқарады. Құрылыс жұмыстарын өндіру мен жоспарлаудың арнайы шарттарына байланысты (өндіріс бөлімшелерінің әртүрлі салаға бөлінуі, және жұмысшылардың қауыптілігі артық орындарда жұмыс істеуі, т.б) барлық ресурстардың ұтымды жүргізілетін есебі мен оның негізінде ұйымдастырылған ресурстардың қолдануына қатаң бақылау жүргізу ең тиімді құрал ғана емес, ресурстарды рационалды қолдану мен экономика режимін қажетті шарттармен қамтамасыз ету болып табылады. Негізгі және айналым құралдарын қолдану арқылы өзінің жабдықтаушылық, өндірістік және тұрмыстық қызметін ұйымдастырады. Олар өзге де кәсіпорындармен келісімшартқа отыру арқылы іскерлік қатынасқа түседі. Шаруашылық қызмет барысында құрылыс компаниялары  сатып алынған тауар (тұрғын үй объектілері, тағы басқадай құрылыс өнімдері) бойынша мердігерлер мен тапсырыс берушілер жасаған жұмыстары мен көрсетілген қызметтері бойынша, тағы басқа заңды және жеке тұлғалармен есеп айырысу жүргізіп отырады. Ұйымның берілген айналым құралдарынан қосымша алынған қаржы бойынша есеп айырылысу керектігі де туады. Сондықтан шаруашылық және қаржылық қызметінде  дебиторлық берешекті өз уақытымен жабу және оның ұқыпты жүргізілген есебі маңызды орын алады. Сонымен қатар дебиторлық берешек өндірістік шаруашылық қызметінің ұйымдастырылуында да маңызды роль атқарады, өйткені есеп айырылысудың негізгі бөлігі қолма- қол ақшасыз жүргізіледі және қызметтер мен тауарлар есеп айырылысудан бұрын алынады, көрсетіледі. Дебиторлық берешектің туындауы, сәйкесінше олардың есеп және қаржылық есеп беруде пайда болуы біріншіден есеп жүргізілуінің қолданыстағы ережелері мен табысты мойындауда қолданылатын принциптеріне және екіншіден жоспарда күтілетін және алынған табыстың толық есебін жүргізумен және оған байланысты  қаражаттың түсуі мен қаржылық құралдың қозғалысына жүргізілген бақылауға байланысты, үшіншіден қатаң бақылау жасаудың </w:t>
      </w:r>
      <w:r w:rsidRPr="00AF2948">
        <w:rPr>
          <w:sz w:val="28"/>
          <w:szCs w:val="28"/>
          <w:lang w:val="kk-KZ"/>
        </w:rPr>
        <w:lastRenderedPageBreak/>
        <w:t>міндеттілігі салық органдарының салықтар мен салық салынатын табыс сомаларының деңгейіне тұрақты  бақылау жүргізуінен туады.</w:t>
      </w:r>
    </w:p>
    <w:p w:rsidR="00AF2948" w:rsidRPr="00496B96" w:rsidRDefault="00AF2948" w:rsidP="007B519C">
      <w:pPr>
        <w:autoSpaceDE w:val="0"/>
        <w:autoSpaceDN w:val="0"/>
        <w:adjustRightInd w:val="0"/>
        <w:ind w:firstLine="540"/>
        <w:jc w:val="both"/>
        <w:rPr>
          <w:sz w:val="28"/>
          <w:szCs w:val="28"/>
          <w:lang w:val="kk-KZ"/>
        </w:rPr>
      </w:pPr>
      <w:r w:rsidRPr="00AF2948">
        <w:rPr>
          <w:sz w:val="28"/>
          <w:szCs w:val="28"/>
          <w:lang w:val="kk-KZ"/>
        </w:rPr>
        <w:t xml:space="preserve">Қаржылық есеп жүйесінде дебиторлық берешек есебі бойынша шоттар табысты реттеудегі тиімді құралдар болып саналады. Дебиторлық берешек пайда мен шығындар есебі мен ақша қозғалысы бойынша есепті байланыстырып отыратын тетік болып саналады. Дебиторлық берешектің мөлшерінің өсуі мойындалған табыстың барлығы ақшалай көрсеткіште емес екенін айтады. Қаржылық талдау аясындағы мамандар ақшалай табыстар мен ақшасыз табыстар арасындағы сәйкессіздік деңгейі өскен сайын сол табыстың сапасы төмен блады деп есептейді. Яғни дебиторлық берешек өзгерісі ұйым қызметінің қортындысын бағалауда негізгі ұғым болып табылады. Ең маңыздысы, табыстың әр түрінің пайда сапасына және ақша қаражаттың пайда болу көздері мен қозғалысына әсер етуін анықтау керек. Тек сонда ғана келешектегі ақша ағымдарының көлемін, мерзімін және анықталу дәрежесін болжауға негіз туады. Дебиторлық берешек есебінің мақсаты жабдықтаушылар мен мердігерлермен есеп айырысуды дұрыс ұйымдастыру болып табылады. Бұл мақсаттан дебиторлық берешекті анықтау, оның өз уақтысымен және дұрыс рәсімделуін тексеру, дебиторлық берешектің қабылданған мерзімде табылуын қамтамасыз ету сияқты негізгі мәселелер пайда болады. Дебиторлық берешек аудитінің мақсаты -  дебиторлық берешек сальдосының реалды екені жайлы тұжырым көрсету мен есеп айырысу және төлем дициплиналарын ұстау мүмкіндігін бақылау міндетінің көбеюі және аудиттелінетін субъектінің қаржылық жағдайының жақсаруы болып табылады.  Дебиторлық берешек аудитінің міндетіне сатып алушылар мен тапсырыс берушілермен есеп айырысу операцияларына түгендеу жүргізу және дебиторлық берешектің синтетикалық және аналитикалық есебінің дұрыс жүргізілуін тексеру, күмәнді талаптар бойынша резервтердің қолданылуы мен қалыптасуының заңдылықтарға сәйкестілігін тексеру кіреді. </w:t>
      </w:r>
      <w:r>
        <w:rPr>
          <w:sz w:val="28"/>
          <w:szCs w:val="28"/>
          <w:lang w:val="kk-KZ"/>
        </w:rPr>
        <w:t>Б</w:t>
      </w:r>
      <w:r w:rsidRPr="00AF2948">
        <w:rPr>
          <w:sz w:val="28"/>
          <w:szCs w:val="28"/>
          <w:lang w:val="kk-KZ"/>
        </w:rPr>
        <w:t>ухгалтерлік есептің қазіргі талаптарға сай ұйымдастырылуы мен дебиторлық берешек аудитінің жоспарға сай және тиімді болуына әрекет ететін әдістер де қарастырылған</w:t>
      </w:r>
      <w:r>
        <w:rPr>
          <w:sz w:val="28"/>
          <w:szCs w:val="28"/>
          <w:lang w:val="kk-KZ"/>
        </w:rPr>
        <w:t>.</w:t>
      </w:r>
    </w:p>
    <w:p w:rsidR="00AF2948" w:rsidRDefault="00AF2948" w:rsidP="007B519C">
      <w:pPr>
        <w:autoSpaceDE w:val="0"/>
        <w:autoSpaceDN w:val="0"/>
        <w:adjustRightInd w:val="0"/>
        <w:jc w:val="both"/>
        <w:rPr>
          <w:sz w:val="28"/>
          <w:szCs w:val="28"/>
          <w:lang w:val="kk-KZ"/>
        </w:rPr>
      </w:pPr>
      <w:r>
        <w:rPr>
          <w:sz w:val="28"/>
          <w:szCs w:val="28"/>
          <w:lang w:val="kk-KZ"/>
        </w:rPr>
        <w:t xml:space="preserve">    </w:t>
      </w:r>
    </w:p>
    <w:p w:rsidR="00AF2948" w:rsidRPr="001773B6" w:rsidRDefault="00AF2948" w:rsidP="007B519C">
      <w:pPr>
        <w:autoSpaceDE w:val="0"/>
        <w:autoSpaceDN w:val="0"/>
        <w:adjustRightInd w:val="0"/>
        <w:jc w:val="both"/>
        <w:rPr>
          <w:sz w:val="28"/>
          <w:szCs w:val="28"/>
          <w:lang w:val="kk-KZ"/>
        </w:rPr>
      </w:pPr>
    </w:p>
    <w:p w:rsidR="00AF2948" w:rsidRDefault="00AF2948" w:rsidP="007B519C">
      <w:pPr>
        <w:autoSpaceDE w:val="0"/>
        <w:autoSpaceDN w:val="0"/>
        <w:adjustRightInd w:val="0"/>
        <w:jc w:val="both"/>
        <w:rPr>
          <w:b/>
          <w:sz w:val="28"/>
          <w:szCs w:val="28"/>
          <w:lang w:val="kk-KZ"/>
        </w:rPr>
      </w:pPr>
      <w:r>
        <w:rPr>
          <w:b/>
          <w:sz w:val="28"/>
          <w:szCs w:val="28"/>
          <w:lang w:val="kk-KZ"/>
        </w:rPr>
        <w:t xml:space="preserve">           </w:t>
      </w:r>
    </w:p>
    <w:p w:rsidR="00AF2948" w:rsidRDefault="00AF2948" w:rsidP="007B519C">
      <w:pPr>
        <w:autoSpaceDE w:val="0"/>
        <w:autoSpaceDN w:val="0"/>
        <w:adjustRightInd w:val="0"/>
        <w:jc w:val="both"/>
        <w:rPr>
          <w:b/>
          <w:sz w:val="28"/>
          <w:szCs w:val="28"/>
          <w:lang w:val="kk-KZ"/>
        </w:rPr>
      </w:pPr>
    </w:p>
    <w:p w:rsidR="00AF2948" w:rsidRDefault="00AF2948" w:rsidP="007B519C">
      <w:pPr>
        <w:autoSpaceDE w:val="0"/>
        <w:autoSpaceDN w:val="0"/>
        <w:adjustRightInd w:val="0"/>
        <w:jc w:val="both"/>
        <w:rPr>
          <w:b/>
          <w:sz w:val="28"/>
          <w:szCs w:val="28"/>
          <w:lang w:val="kk-KZ"/>
        </w:rPr>
      </w:pPr>
    </w:p>
    <w:p w:rsidR="00AF2948" w:rsidRDefault="00AF2948" w:rsidP="007B519C">
      <w:pPr>
        <w:autoSpaceDE w:val="0"/>
        <w:autoSpaceDN w:val="0"/>
        <w:adjustRightInd w:val="0"/>
        <w:jc w:val="both"/>
        <w:rPr>
          <w:b/>
          <w:sz w:val="28"/>
          <w:szCs w:val="28"/>
          <w:lang w:val="kk-KZ"/>
        </w:rPr>
      </w:pPr>
    </w:p>
    <w:p w:rsidR="00AF2948" w:rsidRDefault="00AF2948" w:rsidP="007B519C">
      <w:pPr>
        <w:autoSpaceDE w:val="0"/>
        <w:autoSpaceDN w:val="0"/>
        <w:adjustRightInd w:val="0"/>
        <w:jc w:val="both"/>
        <w:rPr>
          <w:b/>
          <w:sz w:val="28"/>
          <w:szCs w:val="28"/>
          <w:lang w:val="kk-KZ"/>
        </w:rPr>
      </w:pPr>
    </w:p>
    <w:p w:rsidR="00AF2948" w:rsidRDefault="00AF2948" w:rsidP="007B519C">
      <w:pPr>
        <w:autoSpaceDE w:val="0"/>
        <w:autoSpaceDN w:val="0"/>
        <w:adjustRightInd w:val="0"/>
        <w:jc w:val="both"/>
        <w:rPr>
          <w:b/>
          <w:sz w:val="28"/>
          <w:szCs w:val="28"/>
          <w:lang w:val="kk-KZ"/>
        </w:rPr>
      </w:pPr>
    </w:p>
    <w:p w:rsidR="00AF2948" w:rsidRDefault="00AF2948" w:rsidP="007B519C">
      <w:pPr>
        <w:autoSpaceDE w:val="0"/>
        <w:autoSpaceDN w:val="0"/>
        <w:adjustRightInd w:val="0"/>
        <w:jc w:val="both"/>
        <w:rPr>
          <w:b/>
          <w:sz w:val="28"/>
          <w:szCs w:val="28"/>
          <w:lang w:val="kk-KZ"/>
        </w:rPr>
      </w:pPr>
    </w:p>
    <w:p w:rsidR="00AF2948" w:rsidRDefault="00AF2948" w:rsidP="007B519C">
      <w:pPr>
        <w:autoSpaceDE w:val="0"/>
        <w:autoSpaceDN w:val="0"/>
        <w:adjustRightInd w:val="0"/>
        <w:jc w:val="both"/>
        <w:rPr>
          <w:b/>
          <w:sz w:val="28"/>
          <w:szCs w:val="28"/>
          <w:lang w:val="kk-KZ"/>
        </w:rPr>
      </w:pPr>
    </w:p>
    <w:p w:rsidR="00AF2948" w:rsidRDefault="00AF2948" w:rsidP="007B519C">
      <w:pPr>
        <w:autoSpaceDE w:val="0"/>
        <w:autoSpaceDN w:val="0"/>
        <w:adjustRightInd w:val="0"/>
        <w:jc w:val="both"/>
        <w:rPr>
          <w:b/>
          <w:sz w:val="28"/>
          <w:szCs w:val="28"/>
          <w:lang w:val="kk-KZ"/>
        </w:rPr>
      </w:pPr>
    </w:p>
    <w:p w:rsidR="00AF2948" w:rsidRDefault="00AF2948" w:rsidP="007B519C">
      <w:pPr>
        <w:autoSpaceDE w:val="0"/>
        <w:autoSpaceDN w:val="0"/>
        <w:adjustRightInd w:val="0"/>
        <w:jc w:val="both"/>
        <w:rPr>
          <w:b/>
          <w:sz w:val="28"/>
          <w:szCs w:val="28"/>
          <w:lang w:val="kk-KZ"/>
        </w:rPr>
      </w:pPr>
    </w:p>
    <w:p w:rsidR="00AF2948" w:rsidRPr="00AF2948" w:rsidRDefault="00AF2948" w:rsidP="007B519C">
      <w:pPr>
        <w:autoSpaceDE w:val="0"/>
        <w:autoSpaceDN w:val="0"/>
        <w:adjustRightInd w:val="0"/>
        <w:jc w:val="both"/>
        <w:rPr>
          <w:b/>
          <w:sz w:val="28"/>
          <w:szCs w:val="28"/>
          <w:lang w:val="kk-KZ"/>
        </w:rPr>
      </w:pPr>
    </w:p>
    <w:p w:rsidR="00AF2948" w:rsidRPr="00AF2948" w:rsidRDefault="00AF2948" w:rsidP="007B519C">
      <w:pPr>
        <w:autoSpaceDE w:val="0"/>
        <w:autoSpaceDN w:val="0"/>
        <w:adjustRightInd w:val="0"/>
        <w:jc w:val="both"/>
        <w:rPr>
          <w:b/>
          <w:sz w:val="28"/>
          <w:szCs w:val="28"/>
          <w:lang w:val="kk-KZ"/>
        </w:rPr>
      </w:pPr>
    </w:p>
    <w:p w:rsidR="00AF2948" w:rsidRDefault="00AF2948" w:rsidP="007B519C">
      <w:pPr>
        <w:ind w:left="708" w:firstLine="708"/>
        <w:rPr>
          <w:b/>
          <w:spacing w:val="20"/>
          <w:sz w:val="28"/>
          <w:szCs w:val="28"/>
          <w:lang w:val="kk-KZ"/>
        </w:rPr>
      </w:pPr>
    </w:p>
    <w:p w:rsidR="00AF2948" w:rsidRPr="00BE4208" w:rsidRDefault="00AF2948" w:rsidP="007B519C">
      <w:pPr>
        <w:ind w:left="708" w:firstLine="708"/>
        <w:rPr>
          <w:spacing w:val="20"/>
          <w:sz w:val="28"/>
          <w:szCs w:val="28"/>
          <w:lang w:val="kk-KZ"/>
        </w:rPr>
      </w:pPr>
      <w:r>
        <w:rPr>
          <w:b/>
          <w:spacing w:val="20"/>
          <w:sz w:val="28"/>
          <w:szCs w:val="28"/>
          <w:lang w:val="kk-KZ"/>
        </w:rPr>
        <w:t>1.</w:t>
      </w:r>
      <w:r w:rsidRPr="00BE4208">
        <w:rPr>
          <w:b/>
          <w:spacing w:val="20"/>
          <w:sz w:val="28"/>
          <w:szCs w:val="28"/>
          <w:lang w:val="kk-KZ"/>
        </w:rPr>
        <w:t>Дебиторлық берешектің аудиті.</w:t>
      </w:r>
    </w:p>
    <w:p w:rsidR="00AF2948" w:rsidRPr="00BE4208" w:rsidRDefault="00AF2948" w:rsidP="007B519C">
      <w:pPr>
        <w:jc w:val="center"/>
        <w:rPr>
          <w:spacing w:val="20"/>
          <w:sz w:val="28"/>
          <w:szCs w:val="28"/>
          <w:lang w:val="kk-KZ"/>
        </w:rPr>
      </w:pPr>
    </w:p>
    <w:p w:rsidR="00AF2948" w:rsidRPr="00BE4208" w:rsidRDefault="00AF2948" w:rsidP="007B519C">
      <w:pPr>
        <w:rPr>
          <w:b/>
          <w:sz w:val="28"/>
          <w:szCs w:val="28"/>
          <w:lang w:val="kk-KZ"/>
        </w:rPr>
      </w:pPr>
      <w:r>
        <w:rPr>
          <w:spacing w:val="20"/>
          <w:sz w:val="28"/>
          <w:szCs w:val="28"/>
          <w:lang w:val="kk-KZ"/>
        </w:rPr>
        <w:t xml:space="preserve">              1</w:t>
      </w:r>
      <w:r w:rsidRPr="00BE4208">
        <w:rPr>
          <w:spacing w:val="20"/>
          <w:sz w:val="28"/>
          <w:szCs w:val="28"/>
          <w:lang w:val="kk-KZ"/>
        </w:rPr>
        <w:t>.1</w:t>
      </w:r>
      <w:r w:rsidRPr="00BE4208">
        <w:rPr>
          <w:sz w:val="28"/>
          <w:szCs w:val="28"/>
          <w:lang w:val="kk-KZ"/>
        </w:rPr>
        <w:t xml:space="preserve"> Дебиторлық берешек аудитінің бағдарламасы, мақсаты.</w:t>
      </w:r>
    </w:p>
    <w:p w:rsidR="00AF2948" w:rsidRPr="00BE4208" w:rsidRDefault="00AF2948" w:rsidP="007B519C">
      <w:pPr>
        <w:jc w:val="both"/>
        <w:rPr>
          <w:sz w:val="28"/>
          <w:szCs w:val="28"/>
          <w:lang w:val="kk-KZ"/>
        </w:rPr>
      </w:pPr>
      <w:r>
        <w:rPr>
          <w:sz w:val="28"/>
          <w:szCs w:val="28"/>
          <w:lang w:val="kk-KZ"/>
        </w:rPr>
        <w:t xml:space="preserve">    </w:t>
      </w:r>
      <w:r w:rsidRPr="00BE4208">
        <w:rPr>
          <w:sz w:val="28"/>
          <w:szCs w:val="28"/>
          <w:lang w:val="kk-KZ"/>
        </w:rPr>
        <w:t>Дебиторлық борыштар (қарыздар) – бұл басқа заңды тұлғалардың немесе жеке азаматтардың шаруашылыққа берешек қарыздары. Дебиторлық борыштар шаруашылықтың ішінде және сыртқа заңды тұлғамармен және жеке азаматтармен де пайда болады. Есептеу әдісін қолданып, қолма-қол емес есеп айырысу операциялары кезінде дебиторлық борыштардың пайда болуы заңды құбылыс болып табылады.</w:t>
      </w:r>
    </w:p>
    <w:p w:rsidR="00AF2948" w:rsidRPr="00BE4208" w:rsidRDefault="00AF2948" w:rsidP="007B519C">
      <w:pPr>
        <w:jc w:val="both"/>
        <w:rPr>
          <w:sz w:val="28"/>
          <w:szCs w:val="28"/>
          <w:lang w:val="kk-KZ"/>
        </w:rPr>
      </w:pPr>
      <w:r>
        <w:rPr>
          <w:sz w:val="28"/>
          <w:szCs w:val="28"/>
          <w:lang w:val="kk-KZ"/>
        </w:rPr>
        <w:t xml:space="preserve">      </w:t>
      </w:r>
      <w:r w:rsidRPr="00BE4208">
        <w:rPr>
          <w:sz w:val="28"/>
          <w:szCs w:val="28"/>
          <w:lang w:val="kk-KZ"/>
        </w:rPr>
        <w:t>Аудитор дебиторлық борыштар тексеруге кіріскен кезде тексеру барысында қаралатын және анықтауды талап ететін материалдарын жеке сұрақтарға бөліп, аудиторлық тексерудің бағдарламасын жасап, тексеру барысында анықталған факторларға байланыста толықтырулар мен түзетулер енгізіліп, басшылыққа алып қадағалап отырады. Дебиторлык борыштарды тексерудің аудиторлық бағдарламасы мынандай мәселелерді қамтуға тиісті</w:t>
      </w:r>
      <w:r w:rsidRPr="005611E6">
        <w:rPr>
          <w:sz w:val="28"/>
          <w:szCs w:val="28"/>
          <w:lang w:val="kk-KZ"/>
        </w:rPr>
        <w:t>:</w:t>
      </w:r>
    </w:p>
    <w:p w:rsidR="00AF2948" w:rsidRPr="00BE4208" w:rsidRDefault="00AF2948" w:rsidP="007B519C">
      <w:pPr>
        <w:numPr>
          <w:ilvl w:val="0"/>
          <w:numId w:val="2"/>
        </w:numPr>
        <w:ind w:left="0" w:firstLine="0"/>
        <w:jc w:val="both"/>
        <w:rPr>
          <w:sz w:val="28"/>
          <w:szCs w:val="28"/>
          <w:lang w:val="kk-KZ"/>
        </w:rPr>
      </w:pPr>
      <w:r w:rsidRPr="00BE4208">
        <w:rPr>
          <w:sz w:val="28"/>
          <w:szCs w:val="28"/>
          <w:lang w:val="kk-KZ"/>
        </w:rPr>
        <w:t>баланстың көрсеткіштерін Бас кітаптағы, есеп регистрларындағы және машинажазбалардағы мәліметтерімен салыстырып тексереді;</w:t>
      </w:r>
    </w:p>
    <w:p w:rsidR="00AF2948" w:rsidRPr="00BE4208" w:rsidRDefault="00AF2948" w:rsidP="007B519C">
      <w:pPr>
        <w:numPr>
          <w:ilvl w:val="0"/>
          <w:numId w:val="2"/>
        </w:numPr>
        <w:ind w:left="0" w:firstLine="0"/>
        <w:jc w:val="both"/>
        <w:rPr>
          <w:sz w:val="28"/>
          <w:szCs w:val="28"/>
          <w:lang w:val="kk-KZ"/>
        </w:rPr>
      </w:pPr>
      <w:r w:rsidRPr="00BE4208">
        <w:rPr>
          <w:sz w:val="28"/>
          <w:szCs w:val="28"/>
          <w:lang w:val="kk-KZ"/>
        </w:rPr>
        <w:t>аналитикалық және синтетикалық есептердің дұрыс жүргізілгендігін тексереді;</w:t>
      </w:r>
    </w:p>
    <w:p w:rsidR="00AF2948" w:rsidRPr="00BE4208" w:rsidRDefault="00AF2948" w:rsidP="007B519C">
      <w:pPr>
        <w:numPr>
          <w:ilvl w:val="0"/>
          <w:numId w:val="2"/>
        </w:numPr>
        <w:ind w:left="0" w:firstLine="0"/>
        <w:jc w:val="both"/>
        <w:rPr>
          <w:sz w:val="28"/>
          <w:szCs w:val="28"/>
          <w:lang w:val="kk-KZ"/>
        </w:rPr>
      </w:pPr>
      <w:r w:rsidRPr="00BE4208">
        <w:rPr>
          <w:sz w:val="28"/>
          <w:szCs w:val="28"/>
          <w:lang w:val="kk-KZ"/>
        </w:rPr>
        <w:t>субъектідегі дебиторлық борыштардың жағдайын олармен есеп айырысуларды түгендеу жүргізу жолымен тексереді;</w:t>
      </w:r>
    </w:p>
    <w:p w:rsidR="00AF2948" w:rsidRPr="00BE4208" w:rsidRDefault="00AF2948" w:rsidP="007B519C">
      <w:pPr>
        <w:numPr>
          <w:ilvl w:val="0"/>
          <w:numId w:val="2"/>
        </w:numPr>
        <w:ind w:left="0" w:firstLine="0"/>
        <w:jc w:val="both"/>
        <w:rPr>
          <w:sz w:val="28"/>
          <w:szCs w:val="28"/>
          <w:lang w:val="kk-KZ"/>
        </w:rPr>
      </w:pPr>
      <w:r w:rsidRPr="00BE4208">
        <w:rPr>
          <w:sz w:val="28"/>
          <w:szCs w:val="28"/>
          <w:lang w:val="kk-KZ"/>
        </w:rPr>
        <w:t>күдікті қарыздар резервтерінің құрылу тәртіртерін және олардың дұрыс қолданылуы тексереді;</w:t>
      </w:r>
    </w:p>
    <w:p w:rsidR="00AF2948" w:rsidRPr="00BE4208" w:rsidRDefault="00AF2948" w:rsidP="007B519C">
      <w:pPr>
        <w:numPr>
          <w:ilvl w:val="0"/>
          <w:numId w:val="2"/>
        </w:numPr>
        <w:ind w:left="0" w:firstLine="0"/>
        <w:jc w:val="both"/>
        <w:rPr>
          <w:sz w:val="28"/>
          <w:szCs w:val="28"/>
          <w:lang w:val="kk-KZ"/>
        </w:rPr>
      </w:pPr>
      <w:r w:rsidRPr="00BE4208">
        <w:rPr>
          <w:sz w:val="28"/>
          <w:szCs w:val="28"/>
          <w:lang w:val="kk-KZ"/>
        </w:rPr>
        <w:t>сатып алушылармен және тапсырыс берушілермен есеп айырысуларды, вексельмен төлеу операцияларының дұрыс жүзеге асырылғандығын тексеруді;</w:t>
      </w:r>
    </w:p>
    <w:p w:rsidR="00AF2948" w:rsidRPr="00BE4208" w:rsidRDefault="00AF2948" w:rsidP="007B519C">
      <w:pPr>
        <w:numPr>
          <w:ilvl w:val="0"/>
          <w:numId w:val="2"/>
        </w:numPr>
        <w:ind w:left="0" w:firstLine="0"/>
        <w:jc w:val="both"/>
        <w:rPr>
          <w:sz w:val="28"/>
          <w:szCs w:val="28"/>
          <w:lang w:val="kk-KZ"/>
        </w:rPr>
      </w:pPr>
      <w:r w:rsidRPr="00BE4208">
        <w:rPr>
          <w:sz w:val="28"/>
          <w:szCs w:val="28"/>
          <w:lang w:val="kk-KZ"/>
        </w:rPr>
        <w:t>шағым-талап ету тәртіптерінің уақтылы сақталып, олардың қозғалысын бақылаудың дұрыс ұйымдастырылғандығын тексеруді;</w:t>
      </w:r>
      <w:r>
        <w:rPr>
          <w:sz w:val="28"/>
          <w:szCs w:val="28"/>
          <w:lang w:val="kk-KZ"/>
        </w:rPr>
        <w:t xml:space="preserve"> </w:t>
      </w:r>
      <w:r w:rsidRPr="00BE4208">
        <w:rPr>
          <w:sz w:val="28"/>
          <w:szCs w:val="28"/>
          <w:lang w:val="kk-KZ"/>
        </w:rPr>
        <w:t xml:space="preserve">еншілес (тәуелді) серіктестіктердің, бірлесіп бақыланатын заңды тұлғалардың дебиторлық </w:t>
      </w:r>
      <w:r>
        <w:rPr>
          <w:sz w:val="28"/>
          <w:szCs w:val="28"/>
          <w:lang w:val="kk-KZ"/>
        </w:rPr>
        <w:t>б</w:t>
      </w:r>
      <w:r w:rsidRPr="00BE4208">
        <w:rPr>
          <w:sz w:val="28"/>
          <w:szCs w:val="28"/>
          <w:lang w:val="kk-KZ"/>
        </w:rPr>
        <w:t>орыштары бойынша есеп айырысу операцияларының бухгалтерлік есеп шоттарында дұрыс көрсетілгендігін тексеруді:</w:t>
      </w:r>
    </w:p>
    <w:p w:rsidR="00AF2948" w:rsidRDefault="00AF2948" w:rsidP="007B519C">
      <w:pPr>
        <w:numPr>
          <w:ilvl w:val="0"/>
          <w:numId w:val="2"/>
        </w:numPr>
        <w:ind w:left="0" w:firstLine="0"/>
        <w:jc w:val="both"/>
        <w:rPr>
          <w:sz w:val="28"/>
          <w:szCs w:val="28"/>
          <w:lang w:val="kk-KZ"/>
        </w:rPr>
      </w:pPr>
      <w:r w:rsidRPr="00BE4208">
        <w:rPr>
          <w:sz w:val="28"/>
          <w:szCs w:val="28"/>
          <w:lang w:val="kk-KZ"/>
        </w:rPr>
        <w:t>дебиторлық борыштар бойынша алынған материалдары талдап, есеп айырысуды ретке келтіру және дебиторлық борыштарды төмендетуге байланысты ұсыныстар жасауды.</w:t>
      </w:r>
    </w:p>
    <w:p w:rsidR="00AF2948" w:rsidRDefault="00AF2948" w:rsidP="007B519C">
      <w:pPr>
        <w:jc w:val="both"/>
        <w:rPr>
          <w:b/>
          <w:sz w:val="28"/>
          <w:szCs w:val="28"/>
          <w:lang w:val="kk-KZ"/>
        </w:rPr>
      </w:pPr>
    </w:p>
    <w:p w:rsidR="00AF2948" w:rsidRPr="00E46CAC" w:rsidRDefault="00AF2948" w:rsidP="007B519C">
      <w:pPr>
        <w:jc w:val="both"/>
        <w:rPr>
          <w:b/>
          <w:sz w:val="28"/>
          <w:szCs w:val="28"/>
          <w:lang w:val="kk-KZ"/>
        </w:rPr>
      </w:pPr>
      <w:r>
        <w:rPr>
          <w:b/>
          <w:sz w:val="28"/>
          <w:szCs w:val="28"/>
          <w:lang w:val="kk-KZ"/>
        </w:rPr>
        <w:t xml:space="preserve">                                      1</w:t>
      </w:r>
      <w:r w:rsidRPr="00E46CAC">
        <w:rPr>
          <w:b/>
          <w:sz w:val="28"/>
          <w:szCs w:val="28"/>
          <w:lang w:val="kk-KZ"/>
        </w:rPr>
        <w:t>.2 Дебиторлық берешектің аудиті.</w:t>
      </w:r>
    </w:p>
    <w:p w:rsidR="00AF2948" w:rsidRPr="00BE4208" w:rsidRDefault="00AF2948" w:rsidP="007B519C">
      <w:pPr>
        <w:jc w:val="both"/>
        <w:rPr>
          <w:sz w:val="28"/>
          <w:szCs w:val="28"/>
          <w:lang w:val="kk-KZ"/>
        </w:rPr>
      </w:pPr>
      <w:r>
        <w:rPr>
          <w:sz w:val="28"/>
          <w:szCs w:val="28"/>
          <w:lang w:val="kk-KZ"/>
        </w:rPr>
        <w:t xml:space="preserve">    </w:t>
      </w:r>
      <w:r w:rsidRPr="00BE4208">
        <w:rPr>
          <w:sz w:val="28"/>
          <w:szCs w:val="28"/>
          <w:lang w:val="kk-KZ"/>
        </w:rPr>
        <w:t>Дебиторлық борыштар бойынша есеп айырысуды тексере отырып, аудитор олардың баланста дұрыс көрсетілгендігін, жылдың басындағы және аяғындағы қалдықтарының баланстың «Ұзақ мерзімді активтер» және «Ағымдағы активтер»</w:t>
      </w:r>
      <w:r w:rsidRPr="00BE4208">
        <w:rPr>
          <w:color w:val="339966"/>
          <w:sz w:val="28"/>
          <w:szCs w:val="28"/>
          <w:lang w:val="kk-KZ"/>
        </w:rPr>
        <w:t xml:space="preserve"> </w:t>
      </w:r>
      <w:r w:rsidRPr="00234A57">
        <w:rPr>
          <w:sz w:val="28"/>
          <w:szCs w:val="28"/>
          <w:lang w:val="kk-KZ"/>
        </w:rPr>
        <w:t>бөлімдеріне</w:t>
      </w:r>
      <w:r w:rsidRPr="00C120BA">
        <w:rPr>
          <w:sz w:val="28"/>
          <w:szCs w:val="28"/>
          <w:lang w:val="kk-KZ"/>
        </w:rPr>
        <w:t xml:space="preserve"> </w:t>
      </w:r>
      <w:r w:rsidRPr="00BE4208">
        <w:rPr>
          <w:sz w:val="28"/>
          <w:szCs w:val="28"/>
          <w:lang w:val="kk-KZ"/>
        </w:rPr>
        <w:t xml:space="preserve">дұрыс топталып көрсетілгендігін тексереді. «Ұзақ мерзімді активтер» бөлімінде есеп беретін күннен бастап  12 айдан кейін төлемі күтілетін дебиторлық борыштарды көрсетсе, ол </w:t>
      </w:r>
      <w:r w:rsidRPr="00BE4208">
        <w:rPr>
          <w:sz w:val="28"/>
          <w:szCs w:val="28"/>
          <w:lang w:val="kk-KZ"/>
        </w:rPr>
        <w:lastRenderedPageBreak/>
        <w:t>«Ағымдағы активтер» бөлімінде – 12 айдың ішінде төлемі күтілетін дебиторлық борыштарды көрсетеді.</w:t>
      </w:r>
    </w:p>
    <w:p w:rsidR="00AF2948" w:rsidRPr="00BE4208" w:rsidRDefault="008A555C" w:rsidP="007B519C">
      <w:pPr>
        <w:jc w:val="both"/>
        <w:rPr>
          <w:sz w:val="28"/>
          <w:szCs w:val="28"/>
          <w:lang w:val="kk-KZ"/>
        </w:rPr>
      </w:pPr>
      <w:r>
        <w:rPr>
          <w:sz w:val="28"/>
          <w:szCs w:val="28"/>
          <w:lang w:val="kk-KZ"/>
        </w:rPr>
        <w:t>2900</w:t>
      </w:r>
      <w:r w:rsidR="00AF2948">
        <w:rPr>
          <w:sz w:val="28"/>
          <w:szCs w:val="28"/>
          <w:lang w:val="kk-KZ"/>
        </w:rPr>
        <w:t xml:space="preserve"> </w:t>
      </w:r>
      <w:r w:rsidR="00AF2948" w:rsidRPr="00BE4208">
        <w:rPr>
          <w:sz w:val="28"/>
          <w:szCs w:val="28"/>
          <w:lang w:val="kk-KZ"/>
        </w:rPr>
        <w:t>«Ұзақ мерзімді активтер» бөліміне тексеру жүргізген кезінде аудитор талап ету мерзімі біткен борыштарға және уақтылы өндірілмеген сомаларға назар аударуға тиіс.</w:t>
      </w:r>
    </w:p>
    <w:p w:rsidR="00AF2948" w:rsidRPr="00BE4208" w:rsidRDefault="00AF2948" w:rsidP="007B519C">
      <w:pPr>
        <w:ind w:firstLine="720"/>
        <w:jc w:val="both"/>
        <w:rPr>
          <w:sz w:val="28"/>
          <w:szCs w:val="28"/>
          <w:lang w:val="kk-KZ"/>
        </w:rPr>
      </w:pPr>
      <w:r w:rsidRPr="00BE4208">
        <w:rPr>
          <w:sz w:val="28"/>
          <w:szCs w:val="28"/>
          <w:lang w:val="kk-KZ"/>
        </w:rPr>
        <w:t>Баланста «Ұзақ мерзімді активтер» жатқызылған дебиторлық борыштар мынандай баптар бойынша көрсетіледі:</w:t>
      </w:r>
    </w:p>
    <w:p w:rsidR="00AF2948" w:rsidRPr="00BE4208" w:rsidRDefault="00AF2948" w:rsidP="007B519C">
      <w:pPr>
        <w:numPr>
          <w:ilvl w:val="0"/>
          <w:numId w:val="3"/>
        </w:numPr>
        <w:tabs>
          <w:tab w:val="num" w:pos="1080"/>
        </w:tabs>
        <w:ind w:left="0" w:firstLine="0"/>
        <w:jc w:val="both"/>
        <w:rPr>
          <w:sz w:val="28"/>
          <w:szCs w:val="28"/>
          <w:lang w:val="kk-KZ"/>
        </w:rPr>
      </w:pPr>
      <w:r w:rsidRPr="00BE4208">
        <w:rPr>
          <w:sz w:val="28"/>
          <w:szCs w:val="28"/>
          <w:lang w:val="kk-KZ"/>
        </w:rPr>
        <w:t>алынуға тиісті шоттар;</w:t>
      </w:r>
    </w:p>
    <w:p w:rsidR="00AF2948" w:rsidRPr="00BE4208" w:rsidRDefault="00AF2948" w:rsidP="007B519C">
      <w:pPr>
        <w:numPr>
          <w:ilvl w:val="0"/>
          <w:numId w:val="3"/>
        </w:numPr>
        <w:tabs>
          <w:tab w:val="num" w:pos="1080"/>
        </w:tabs>
        <w:ind w:left="0" w:firstLine="0"/>
        <w:jc w:val="both"/>
        <w:rPr>
          <w:sz w:val="28"/>
          <w:szCs w:val="28"/>
          <w:lang w:val="kk-KZ"/>
        </w:rPr>
      </w:pPr>
      <w:r w:rsidRPr="00BE4208">
        <w:rPr>
          <w:sz w:val="28"/>
          <w:szCs w:val="28"/>
          <w:lang w:val="kk-KZ"/>
        </w:rPr>
        <w:t>алынған вексельдер;</w:t>
      </w:r>
    </w:p>
    <w:p w:rsidR="00AF2948" w:rsidRPr="00BE4208" w:rsidRDefault="00AF2948" w:rsidP="007B519C">
      <w:pPr>
        <w:numPr>
          <w:ilvl w:val="0"/>
          <w:numId w:val="3"/>
        </w:numPr>
        <w:tabs>
          <w:tab w:val="num" w:pos="1080"/>
        </w:tabs>
        <w:ind w:left="0" w:firstLine="0"/>
        <w:jc w:val="both"/>
        <w:rPr>
          <w:sz w:val="28"/>
          <w:szCs w:val="28"/>
          <w:lang w:val="kk-KZ"/>
        </w:rPr>
      </w:pPr>
      <w:r w:rsidRPr="00BE4208">
        <w:rPr>
          <w:sz w:val="28"/>
          <w:szCs w:val="28"/>
          <w:lang w:val="kk-KZ"/>
        </w:rPr>
        <w:t>негізгі серіктестіктер мен еншілес серіктестіктердің арасындағы ішкі топтардың операциялары бойынша борыштары;</w:t>
      </w:r>
    </w:p>
    <w:p w:rsidR="00AF2948" w:rsidRPr="00BE4208" w:rsidRDefault="00AF2948" w:rsidP="007B519C">
      <w:pPr>
        <w:numPr>
          <w:ilvl w:val="0"/>
          <w:numId w:val="3"/>
        </w:numPr>
        <w:tabs>
          <w:tab w:val="num" w:pos="1080"/>
        </w:tabs>
        <w:ind w:left="0" w:firstLine="0"/>
        <w:jc w:val="both"/>
        <w:rPr>
          <w:sz w:val="28"/>
          <w:szCs w:val="28"/>
          <w:lang w:val="kk-KZ"/>
        </w:rPr>
      </w:pPr>
      <w:r w:rsidRPr="00BE4208">
        <w:rPr>
          <w:sz w:val="28"/>
          <w:szCs w:val="28"/>
          <w:lang w:val="kk-KZ"/>
        </w:rPr>
        <w:t>акционерлік қоғамның лауазымды тұлғаларының борыштары;</w:t>
      </w:r>
    </w:p>
    <w:p w:rsidR="00AF2948" w:rsidRPr="00BE4208" w:rsidRDefault="00AF2948" w:rsidP="007B519C">
      <w:pPr>
        <w:numPr>
          <w:ilvl w:val="0"/>
          <w:numId w:val="3"/>
        </w:numPr>
        <w:tabs>
          <w:tab w:val="num" w:pos="1080"/>
        </w:tabs>
        <w:ind w:left="0" w:firstLine="0"/>
        <w:jc w:val="both"/>
        <w:rPr>
          <w:sz w:val="28"/>
          <w:szCs w:val="28"/>
          <w:lang w:val="kk-KZ"/>
        </w:rPr>
      </w:pPr>
      <w:r w:rsidRPr="00BE4208">
        <w:rPr>
          <w:sz w:val="28"/>
          <w:szCs w:val="28"/>
          <w:lang w:val="kk-KZ"/>
        </w:rPr>
        <w:t>басқа да дебиторлық борыштар.</w:t>
      </w:r>
    </w:p>
    <w:p w:rsidR="00AF2948" w:rsidRPr="00BE4208" w:rsidRDefault="00AF2948" w:rsidP="007B519C">
      <w:pPr>
        <w:ind w:firstLine="720"/>
        <w:jc w:val="both"/>
        <w:rPr>
          <w:sz w:val="28"/>
          <w:szCs w:val="28"/>
          <w:lang w:val="kk-KZ"/>
        </w:rPr>
      </w:pPr>
      <w:r w:rsidRPr="00BE4208">
        <w:rPr>
          <w:sz w:val="28"/>
          <w:szCs w:val="28"/>
          <w:lang w:val="kk-KZ"/>
        </w:rPr>
        <w:t>Ағымдағы активтерде аталған баптар сол күйінде қайталанып, оған тек ғана «Аванстық төлемдер» бабы қосылады.</w:t>
      </w:r>
    </w:p>
    <w:p w:rsidR="00AF2948" w:rsidRPr="00BE4208" w:rsidRDefault="00AF2948" w:rsidP="007B519C">
      <w:pPr>
        <w:ind w:firstLine="720"/>
        <w:jc w:val="both"/>
        <w:rPr>
          <w:sz w:val="28"/>
          <w:szCs w:val="28"/>
          <w:lang w:val="kk-KZ"/>
        </w:rPr>
      </w:pPr>
      <w:r w:rsidRPr="00BE4208">
        <w:rPr>
          <w:sz w:val="28"/>
          <w:szCs w:val="28"/>
          <w:lang w:val="kk-KZ"/>
        </w:rPr>
        <w:t>Аудитор баланстың сәйкес баптарындағы борыштардың қалдықтарының дұрыс көрсетілгендігін анықтау үшін синтетикалық есеп регистрларындағы және есеп айырысудың жүзеге асырылғандығын көрсететін шоттарындағы мәліметтері бойынша, баланстың сәйкес баптарындағы қалдықтарымен тексеру кезеңінің басындағы әрбір есеп айырысу бойынша қалдығын салыстырып, содан кейін есеп айырысудың әрбір түрін тексереді.</w:t>
      </w:r>
    </w:p>
    <w:p w:rsidR="00AF2948" w:rsidRPr="00BE4208" w:rsidRDefault="00AF2948" w:rsidP="007B519C">
      <w:pPr>
        <w:jc w:val="both"/>
        <w:rPr>
          <w:sz w:val="28"/>
          <w:szCs w:val="28"/>
          <w:lang w:val="kk-KZ"/>
        </w:rPr>
      </w:pPr>
      <w:r w:rsidRPr="00BE4208">
        <w:rPr>
          <w:sz w:val="28"/>
          <w:szCs w:val="28"/>
          <w:lang w:val="kk-KZ"/>
        </w:rPr>
        <w:tab/>
        <w:t>Дебиторлық борыштардың жағдайын тексеруді дебиторлармен есеп айырысуды түгендеудің материалдарын талдаудан бастау керек. Әдетте, субектінің ішінде дебиторлармен есеп айырысуды түгендеудің сапасының талапқа сай жүргізілмейтін, фактілерінің кездесетінін ескерсек, бұл жұмысты аудитордың өзі ұйымдастырғаны тиімді. Сатып алушылармен есеп беруге тиісті тұлғалармен, жұмыскерлерімен және басқа да дебиторлармен есеп айырысуларды түгендеу, тиісті құжаттар бойынша шоттарында көрсетілген сомаларының негізділігін мұқият тексеріп анықтауды талап етеді. Аудитор және түгендеу комиссиясының мүшелері дебиторлық борыштардың пайда болу мерзімін, себебін және оған кінәлі тұлғаларды, нақты аланатынын (яғни, дебиторлар өздерінің борыштарын мойнына алған есеп ауысуларды актілерінің немесе хаттамаларының бар екендігі); талап ету мерзімінің өтіп кетпегендігін (3жыл); қарыздарды өндіру үшін қандай шаралар қолданылғандығын анықтайды. Қарама-қарсы тексеру жүргізу мәселелерін шешіп, қарама-қарсы тексеру негізінен сауда және жабдықтау ұйымдарына жүргізілетіндігі ескерілуі тиіс.</w:t>
      </w:r>
    </w:p>
    <w:p w:rsidR="00AF2948" w:rsidRPr="00BE4208" w:rsidRDefault="00AF2948" w:rsidP="007B519C">
      <w:pPr>
        <w:jc w:val="both"/>
        <w:rPr>
          <w:b/>
          <w:sz w:val="28"/>
          <w:szCs w:val="28"/>
          <w:lang w:val="kk-KZ"/>
        </w:rPr>
      </w:pPr>
      <w:r w:rsidRPr="00BE4208">
        <w:rPr>
          <w:sz w:val="28"/>
          <w:szCs w:val="28"/>
          <w:lang w:val="kk-KZ"/>
        </w:rPr>
        <w:tab/>
        <w:t xml:space="preserve">Есеп айырысуларды түгендеудің нәтижесінде акт толтырылады. Актыда түгендеу жүргізілген шоттардың аттарын, дебиторлық борыштардың сомасын талап ету мерзімі біткен дебиторлық борыштарын өндіру мүмкін емес, үмітін үзген қарыздарын көрсетеді. Бұндай борыштарды түгендеу түрлері бойынша есеп айырысуларды түгендеу актыларына дебиторлардың аталауы, мекен-жайы, қарыз сомасы, не үшін қарыз болғандығы, қай </w:t>
      </w:r>
      <w:r w:rsidRPr="00BE4208">
        <w:rPr>
          <w:sz w:val="28"/>
          <w:szCs w:val="28"/>
          <w:lang w:val="kk-KZ"/>
        </w:rPr>
        <w:lastRenderedPageBreak/>
        <w:t>уақыттан бері, қандай құжаттардың негізінде көрсетіліп анықтама тіркелуге тиісті. Анықтамада талап ету мерзімін өткізіп алған дебиторлық борыштары бойынша есеп айрысуларды түгендеудің материалдарына талдау жасау немесе түгенлеуді аудитордың өзі жүргізгенде анықталған ауытқұларды, сәйкессіздіктер, түсініксіздіктер, түсініксіздіктер бойынша, аудиторға есеп айырысуларды өте мұқият тексеруге, ойын жинақтап бағыттауға мүмкіндік береді.</w:t>
      </w:r>
      <w:r w:rsidRPr="00C120BA">
        <w:rPr>
          <w:sz w:val="28"/>
          <w:szCs w:val="28"/>
          <w:lang w:val="kk-KZ"/>
        </w:rPr>
        <w:t>Сатып алушылармен және тапсырыс берушілермен есеп айырысудың аудиті</w:t>
      </w:r>
      <w:r w:rsidRPr="00BE4208">
        <w:rPr>
          <w:b/>
          <w:sz w:val="28"/>
          <w:szCs w:val="28"/>
          <w:lang w:val="kk-KZ"/>
        </w:rPr>
        <w:t>.</w:t>
      </w:r>
    </w:p>
    <w:p w:rsidR="00AF2948" w:rsidRPr="00BE4208" w:rsidRDefault="00AF2948" w:rsidP="007B519C">
      <w:pPr>
        <w:jc w:val="both"/>
        <w:rPr>
          <w:sz w:val="28"/>
          <w:szCs w:val="28"/>
          <w:lang w:val="kk-KZ"/>
        </w:rPr>
      </w:pPr>
      <w:r w:rsidRPr="00BE4208">
        <w:rPr>
          <w:b/>
          <w:sz w:val="28"/>
          <w:szCs w:val="28"/>
          <w:lang w:val="kk-KZ"/>
        </w:rPr>
        <w:tab/>
      </w:r>
      <w:r w:rsidRPr="00BE4208">
        <w:rPr>
          <w:sz w:val="28"/>
          <w:szCs w:val="28"/>
          <w:lang w:val="kk-KZ"/>
        </w:rPr>
        <w:t>Дебиторлық борыштардың ішінде  субъектінің шаруашылық қызметінде жиі кездесетіні – дайын өнімдерді (жұмыс, қызмет) және тауарларды сату операциялары. Баланста көрсетілген дебиторлық борыштар баптарының ішіндегі үлесі жағынан ең қомақтысы. Сондықтан сатып алу және тапсырыс берушілермен есеп айырысуды тексерген кезде бағдарламада келтірілген сұрақты жан–жақты қамтып, айқымын кеңейте түсу үшін мынандай мәселелерді анықтап алу қажет:</w:t>
      </w:r>
    </w:p>
    <w:p w:rsidR="00AF2948" w:rsidRPr="00BE4208" w:rsidRDefault="00AF2948" w:rsidP="007B519C">
      <w:pPr>
        <w:numPr>
          <w:ilvl w:val="0"/>
          <w:numId w:val="4"/>
        </w:numPr>
        <w:ind w:left="0" w:firstLine="0"/>
        <w:jc w:val="both"/>
        <w:rPr>
          <w:b/>
          <w:sz w:val="28"/>
          <w:szCs w:val="28"/>
          <w:lang w:val="kk-KZ"/>
        </w:rPr>
      </w:pPr>
      <w:r w:rsidRPr="00BE4208">
        <w:rPr>
          <w:sz w:val="28"/>
          <w:szCs w:val="28"/>
          <w:lang w:val="kk-KZ"/>
        </w:rPr>
        <w:t>өнім сатуға сатып алушылармен және тапсырыс берушілермен шарт жасалғандығын;</w:t>
      </w:r>
    </w:p>
    <w:p w:rsidR="00AF2948" w:rsidRPr="00BE4208" w:rsidRDefault="00AF2948" w:rsidP="007B519C">
      <w:pPr>
        <w:numPr>
          <w:ilvl w:val="0"/>
          <w:numId w:val="4"/>
        </w:numPr>
        <w:ind w:left="0" w:firstLine="0"/>
        <w:jc w:val="both"/>
        <w:rPr>
          <w:b/>
          <w:sz w:val="28"/>
          <w:szCs w:val="28"/>
          <w:lang w:val="kk-KZ"/>
        </w:rPr>
      </w:pPr>
      <w:r w:rsidRPr="00BE4208">
        <w:rPr>
          <w:sz w:val="28"/>
          <w:szCs w:val="28"/>
          <w:lang w:val="kk-KZ"/>
        </w:rPr>
        <w:t>түгендеу (салыстыру) актілерімен есеп айырысу қүжаттаымен расталған сатып алушылардың борыштарының нақтылығын;</w:t>
      </w:r>
    </w:p>
    <w:p w:rsidR="00AF2948" w:rsidRPr="00BE4208" w:rsidRDefault="008A555C" w:rsidP="007B519C">
      <w:pPr>
        <w:numPr>
          <w:ilvl w:val="0"/>
          <w:numId w:val="4"/>
        </w:numPr>
        <w:ind w:left="0" w:firstLine="0"/>
        <w:jc w:val="both"/>
        <w:rPr>
          <w:b/>
          <w:sz w:val="28"/>
          <w:szCs w:val="28"/>
          <w:lang w:val="kk-KZ"/>
        </w:rPr>
      </w:pPr>
      <w:r>
        <w:rPr>
          <w:sz w:val="28"/>
          <w:szCs w:val="28"/>
          <w:lang w:val="kk-KZ"/>
        </w:rPr>
        <w:t>1210</w:t>
      </w:r>
      <w:r w:rsidR="00AF2948" w:rsidRPr="00BE4208">
        <w:rPr>
          <w:sz w:val="28"/>
          <w:szCs w:val="28"/>
          <w:lang w:val="kk-KZ"/>
        </w:rPr>
        <w:t xml:space="preserve"> «Сатып алушылардың және тапсырыс берушілердің бораштарын»</w:t>
      </w:r>
    </w:p>
    <w:p w:rsidR="00AF2948" w:rsidRPr="00BE4208" w:rsidRDefault="00AF2948" w:rsidP="007B519C">
      <w:pPr>
        <w:numPr>
          <w:ilvl w:val="0"/>
          <w:numId w:val="4"/>
        </w:numPr>
        <w:ind w:left="0" w:firstLine="0"/>
        <w:jc w:val="both"/>
        <w:rPr>
          <w:b/>
          <w:sz w:val="28"/>
          <w:szCs w:val="28"/>
          <w:lang w:val="kk-KZ"/>
        </w:rPr>
      </w:pPr>
      <w:r w:rsidRPr="00BE4208">
        <w:rPr>
          <w:sz w:val="28"/>
          <w:szCs w:val="28"/>
          <w:lang w:val="kk-KZ"/>
        </w:rPr>
        <w:t>Бөлімшесінің шоттары бойынша жүргізілген синтетикалық есептің дұрыстығын.</w:t>
      </w:r>
    </w:p>
    <w:p w:rsidR="00AF2948" w:rsidRPr="00BE4208" w:rsidRDefault="00AF2948" w:rsidP="007B519C">
      <w:pPr>
        <w:ind w:firstLine="360"/>
        <w:jc w:val="both"/>
        <w:rPr>
          <w:sz w:val="28"/>
          <w:szCs w:val="28"/>
          <w:lang w:val="kk-KZ"/>
        </w:rPr>
      </w:pPr>
      <w:r w:rsidRPr="00BE4208">
        <w:rPr>
          <w:sz w:val="28"/>
          <w:szCs w:val="28"/>
          <w:lang w:val="kk-KZ"/>
        </w:rPr>
        <w:t>Бұндай жағдайда аналитикалық есеп мынандай мәселерді қамтамасыз етуге міндетті:</w:t>
      </w:r>
    </w:p>
    <w:p w:rsidR="00AF2948" w:rsidRPr="00BE4208" w:rsidRDefault="00AF2948" w:rsidP="007B519C">
      <w:pPr>
        <w:numPr>
          <w:ilvl w:val="0"/>
          <w:numId w:val="5"/>
        </w:numPr>
        <w:tabs>
          <w:tab w:val="num" w:pos="720"/>
        </w:tabs>
        <w:ind w:left="0" w:firstLine="0"/>
        <w:jc w:val="both"/>
        <w:rPr>
          <w:b/>
          <w:sz w:val="28"/>
          <w:szCs w:val="28"/>
          <w:lang w:val="kk-KZ"/>
        </w:rPr>
      </w:pPr>
      <w:r w:rsidRPr="00BE4208">
        <w:rPr>
          <w:sz w:val="28"/>
          <w:szCs w:val="28"/>
          <w:lang w:val="kk-KZ"/>
        </w:rPr>
        <w:t>Вексельдермен қамтамасыз етілген ақша қаражаттарының түсу мерзімі әлі жетпеген, сатып  алушылармен және тапсырыс берушілермен есеп айырысулар бойынша борыштардың мәліметтерін алу мүмкіндігін, дисконтталған вексельдер мен ақша қаражаттараның мерзімінде түспегендігінде қарамастан, банктен өткен дисконтталған вексельдерді:</w:t>
      </w:r>
    </w:p>
    <w:p w:rsidR="00AF2948" w:rsidRPr="00BE4208" w:rsidRDefault="00AF2948" w:rsidP="007B519C">
      <w:pPr>
        <w:numPr>
          <w:ilvl w:val="0"/>
          <w:numId w:val="5"/>
        </w:numPr>
        <w:ind w:left="0" w:firstLine="0"/>
        <w:jc w:val="both"/>
        <w:rPr>
          <w:b/>
          <w:sz w:val="28"/>
          <w:szCs w:val="28"/>
          <w:lang w:val="kk-KZ"/>
        </w:rPr>
      </w:pPr>
      <w:r w:rsidRPr="00C120BA">
        <w:rPr>
          <w:sz w:val="28"/>
          <w:szCs w:val="28"/>
          <w:lang w:val="kk-KZ"/>
        </w:rPr>
        <w:t>30</w:t>
      </w:r>
      <w:r w:rsidRPr="00BE4208">
        <w:rPr>
          <w:sz w:val="28"/>
          <w:szCs w:val="28"/>
          <w:lang w:val="kk-KZ"/>
        </w:rPr>
        <w:t xml:space="preserve"> «Сатып алушылардың және тапсырыс берушілердің бораштарын» бөлімшенің шоттары бойынша бухгалтерлік есеп корреспонденцияларының дұрыс берілгендігін</w:t>
      </w:r>
      <w:r>
        <w:rPr>
          <w:sz w:val="28"/>
          <w:szCs w:val="28"/>
          <w:lang w:val="kk-KZ"/>
        </w:rPr>
        <w:t xml:space="preserve">; </w:t>
      </w:r>
      <w:r w:rsidR="008A555C">
        <w:rPr>
          <w:sz w:val="28"/>
          <w:szCs w:val="28"/>
          <w:lang w:val="kk-KZ"/>
        </w:rPr>
        <w:t>1210</w:t>
      </w:r>
      <w:r w:rsidRPr="00BE4208">
        <w:rPr>
          <w:sz w:val="28"/>
          <w:szCs w:val="28"/>
          <w:lang w:val="kk-KZ"/>
        </w:rPr>
        <w:t xml:space="preserve"> «Сатып алушылардың және тапсырыс берушілердің бораштарын» бөлімінің шоттары бойынша аналитикалық есеп жазуларының Бас кітаптағы және баланстағы жазулар мен сәйкестігін;</w:t>
      </w:r>
    </w:p>
    <w:p w:rsidR="00AF2948" w:rsidRPr="00BE4208" w:rsidRDefault="00AF2948" w:rsidP="007B519C">
      <w:pPr>
        <w:numPr>
          <w:ilvl w:val="0"/>
          <w:numId w:val="5"/>
        </w:numPr>
        <w:tabs>
          <w:tab w:val="num" w:pos="720"/>
        </w:tabs>
        <w:ind w:left="0" w:firstLine="0"/>
        <w:jc w:val="both"/>
        <w:rPr>
          <w:b/>
          <w:sz w:val="28"/>
          <w:szCs w:val="28"/>
          <w:lang w:val="kk-KZ"/>
        </w:rPr>
      </w:pPr>
      <w:r w:rsidRPr="00BE4208">
        <w:rPr>
          <w:sz w:val="28"/>
          <w:szCs w:val="28"/>
          <w:lang w:val="kk-KZ"/>
        </w:rPr>
        <w:t>Талап ету мерзімі өткен дебиторлық борыштардың дұрыс шығысқа шығарылғандығын.</w:t>
      </w:r>
      <w:r>
        <w:rPr>
          <w:sz w:val="28"/>
          <w:szCs w:val="28"/>
          <w:lang w:val="kk-KZ"/>
        </w:rPr>
        <w:t xml:space="preserve">    </w:t>
      </w:r>
      <w:r w:rsidRPr="00BE4208">
        <w:rPr>
          <w:sz w:val="28"/>
          <w:szCs w:val="28"/>
          <w:lang w:val="kk-KZ"/>
        </w:rPr>
        <w:t xml:space="preserve">Субъектінің басшысының қабылдаған шешіміне сәйкес талап ету мерзімі өткен дебиторлық борыштар шығысқа </w:t>
      </w:r>
      <w:r>
        <w:rPr>
          <w:sz w:val="28"/>
          <w:szCs w:val="28"/>
          <w:lang w:val="kk-KZ"/>
        </w:rPr>
        <w:t>шығарылады.</w:t>
      </w:r>
    </w:p>
    <w:p w:rsidR="00AF2948" w:rsidRPr="00BE4208" w:rsidRDefault="00AF2948" w:rsidP="007B519C">
      <w:pPr>
        <w:ind w:firstLine="720"/>
        <w:jc w:val="both"/>
        <w:rPr>
          <w:sz w:val="28"/>
          <w:szCs w:val="28"/>
          <w:lang w:val="kk-KZ"/>
        </w:rPr>
      </w:pPr>
      <w:r w:rsidRPr="00BE4208">
        <w:rPr>
          <w:sz w:val="28"/>
          <w:szCs w:val="28"/>
          <w:lang w:val="kk-KZ"/>
        </w:rPr>
        <w:t xml:space="preserve">Аудитор </w:t>
      </w:r>
      <w:r w:rsidR="008A555C">
        <w:rPr>
          <w:sz w:val="28"/>
          <w:szCs w:val="28"/>
          <w:lang w:val="kk-KZ"/>
        </w:rPr>
        <w:t>2170</w:t>
      </w:r>
      <w:r w:rsidRPr="00BE4208">
        <w:rPr>
          <w:sz w:val="28"/>
          <w:szCs w:val="28"/>
          <w:lang w:val="kk-KZ"/>
        </w:rPr>
        <w:t xml:space="preserve"> «алынуға тиісті борыштар» шотының дебетінде көрсетілген артылып жөнелтілген өнім ( тауарлар), орындалған жұмыстар және көрсетілген қызметтердің құнын таалп ету құжаттарының уақтылы банк мекемелерінде қабылданғандығын және оларды төлеу мерзімінің сақталғандығын банк көшірмелеріндегі жазуларымен салыстырып тексереді. Сатып алушылардың және тапсырыс берушілердің алдын ала сатушының есеп айырысу шотына аударған аванстарының жабылып, айдын аяғында 301</w:t>
      </w:r>
      <w:r w:rsidR="008A555C">
        <w:rPr>
          <w:sz w:val="28"/>
          <w:szCs w:val="28"/>
          <w:lang w:val="kk-KZ"/>
        </w:rPr>
        <w:t>1</w:t>
      </w:r>
      <w:r w:rsidRPr="00BE4208">
        <w:rPr>
          <w:sz w:val="28"/>
          <w:szCs w:val="28"/>
          <w:lang w:val="kk-KZ"/>
        </w:rPr>
        <w:t xml:space="preserve"> </w:t>
      </w:r>
      <w:r w:rsidRPr="00BE4208">
        <w:rPr>
          <w:sz w:val="28"/>
          <w:szCs w:val="28"/>
          <w:lang w:val="kk-KZ"/>
        </w:rPr>
        <w:lastRenderedPageBreak/>
        <w:t>шоттың дебетіндегі  құны өтелген өнімдердің құнының дұрыс анықталғандығына көз жеткізуі тиіс.</w:t>
      </w:r>
    </w:p>
    <w:p w:rsidR="00AF2948" w:rsidRPr="00BE4208" w:rsidRDefault="00AF2948" w:rsidP="007B519C">
      <w:pPr>
        <w:jc w:val="both"/>
        <w:rPr>
          <w:sz w:val="28"/>
          <w:szCs w:val="28"/>
          <w:lang w:val="kk-KZ"/>
        </w:rPr>
      </w:pPr>
      <w:r w:rsidRPr="00BE4208">
        <w:rPr>
          <w:sz w:val="28"/>
          <w:szCs w:val="28"/>
          <w:lang w:val="kk-KZ"/>
        </w:rPr>
        <w:tab/>
        <w:t>Сатып алушылармен және тапсырыс берушілермен есеп  айырысудың жедел дамып келе жатқан түрі – алынған вексельдер бойынша есеп айырысу. Вексельмен төленген операциялардың дұрыс көрсетілгендігіне көз жеткізу үшін аудитордан бұндай операцияларға баса назар аудару талап етіледі.</w:t>
      </w:r>
    </w:p>
    <w:p w:rsidR="00AF2948" w:rsidRPr="00BE4208" w:rsidRDefault="00AF2948" w:rsidP="007B519C">
      <w:pPr>
        <w:jc w:val="both"/>
        <w:rPr>
          <w:sz w:val="28"/>
          <w:szCs w:val="28"/>
          <w:lang w:val="kk-KZ"/>
        </w:rPr>
      </w:pPr>
      <w:r w:rsidRPr="00BE4208">
        <w:rPr>
          <w:sz w:val="28"/>
          <w:szCs w:val="28"/>
          <w:lang w:val="kk-KZ"/>
        </w:rPr>
        <w:tab/>
        <w:t xml:space="preserve"> Сатып алушылардан және тапсырыс берушілерден есеп айырысу ушін алынған вексельдермен қамтамасыз етілген борыштарын </w:t>
      </w:r>
      <w:r w:rsidR="008A555C">
        <w:rPr>
          <w:sz w:val="28"/>
          <w:szCs w:val="28"/>
          <w:lang w:val="kk-KZ"/>
        </w:rPr>
        <w:t>3022</w:t>
      </w:r>
      <w:r w:rsidRPr="00BE4208">
        <w:rPr>
          <w:sz w:val="28"/>
          <w:szCs w:val="28"/>
          <w:lang w:val="kk-KZ"/>
        </w:rPr>
        <w:t xml:space="preserve"> «Алынған вексельдер» шотында жүргізеді. Векскль бойынша өтелген қарыздарын шоттың кредитінен </w:t>
      </w:r>
      <w:r w:rsidR="008A555C">
        <w:rPr>
          <w:sz w:val="28"/>
          <w:szCs w:val="28"/>
          <w:lang w:val="kk-KZ"/>
        </w:rPr>
        <w:t>1000</w:t>
      </w:r>
      <w:r w:rsidRPr="00BE4208">
        <w:rPr>
          <w:sz w:val="28"/>
          <w:szCs w:val="28"/>
          <w:lang w:val="kk-KZ"/>
        </w:rPr>
        <w:t xml:space="preserve"> «Ақша қаражаттар» бөлімінің сәйкес шоттарының дебетінде көрсетеді. Вексельмен есеп айырысқан кезде қарапайым және аудармалы вексельдер қолданылуы мүмкін.</w:t>
      </w:r>
    </w:p>
    <w:p w:rsidR="00AF2948" w:rsidRPr="00BE4208" w:rsidRDefault="00AF2948" w:rsidP="007B519C">
      <w:pPr>
        <w:jc w:val="both"/>
        <w:rPr>
          <w:sz w:val="28"/>
          <w:szCs w:val="28"/>
          <w:lang w:val="kk-KZ"/>
        </w:rPr>
      </w:pPr>
      <w:r w:rsidRPr="00BE4208">
        <w:rPr>
          <w:sz w:val="28"/>
          <w:szCs w:val="28"/>
          <w:lang w:val="kk-KZ"/>
        </w:rPr>
        <w:tab/>
        <w:t>Қарапайым вексель бұл жасалған сауда-саттықтар немесе орындалған жұмыстарды (қызметтер) төлеу үшін бір жағының (вексель берушінің), екінші бір жағына (векскльді ұстаушыға) төлеу мерзіміне қарай белгілі бір соманы төлеуге жазбаша берген ақшалай қарызының міндеттемесі.</w:t>
      </w:r>
      <w:r>
        <w:rPr>
          <w:sz w:val="28"/>
          <w:szCs w:val="28"/>
          <w:lang w:val="kk-KZ"/>
        </w:rPr>
        <w:t xml:space="preserve"> </w:t>
      </w:r>
      <w:r w:rsidRPr="00BE4208">
        <w:rPr>
          <w:sz w:val="28"/>
          <w:szCs w:val="28"/>
          <w:lang w:val="kk-KZ"/>
        </w:rPr>
        <w:tab/>
        <w:t>Аудармалы вексель (тратта)  немесе беруші (трассант) жазады да, онда дебиторға (трассат) вексельде көрсетілген соманы, үшінші тұлғаға (ремитентке) немесе талап етушіге төлеу туралы бұйрығын көрсетеді.</w:t>
      </w:r>
      <w:r w:rsidRPr="00BE4208">
        <w:rPr>
          <w:sz w:val="28"/>
          <w:szCs w:val="28"/>
          <w:lang w:val="kk-KZ"/>
        </w:rPr>
        <w:tab/>
        <w:t>Бұл құжат борыштық  міндеттемеге айналып, төлеуші  (трассант) төлеуге келісім бергеннен кейін ғана заңды күшке ие болады. Өтпелі белгінің (индассамент) көмегімен әмбебап несие есеп айырысу құжатының қызметін орындап, вексель бірнеше рет қолданылуы мүмкін.</w:t>
      </w:r>
    </w:p>
    <w:p w:rsidR="00AF2948" w:rsidRPr="00BE4208" w:rsidRDefault="00AF2948" w:rsidP="007B519C">
      <w:pPr>
        <w:jc w:val="both"/>
        <w:rPr>
          <w:sz w:val="28"/>
          <w:szCs w:val="28"/>
          <w:lang w:val="kk-KZ"/>
        </w:rPr>
      </w:pPr>
      <w:r w:rsidRPr="00BE4208">
        <w:rPr>
          <w:sz w:val="28"/>
          <w:szCs w:val="28"/>
          <w:lang w:val="kk-KZ"/>
        </w:rPr>
        <w:tab/>
        <w:t>Вексельдерді дисконттау олардың банкідегі есебін және қаржының айналымын елеулі жылдамдатады. Бұндай жағдайда вексельді ұстаушының (индассамент) қатысуымен төлеу мерзіміне дейін банкке өткізіліп, банктің тәуелсіз дисконтының пайдасына есептелген пайыздың шығынын шегеріп тастап, вексельдік сомасын алады.</w:t>
      </w:r>
    </w:p>
    <w:p w:rsidR="00AF2948" w:rsidRPr="00BE4208" w:rsidRDefault="00AF2948" w:rsidP="007B519C">
      <w:pPr>
        <w:jc w:val="both"/>
        <w:rPr>
          <w:sz w:val="28"/>
          <w:szCs w:val="28"/>
          <w:lang w:val="kk-KZ"/>
        </w:rPr>
      </w:pPr>
      <w:r w:rsidRPr="00BE4208">
        <w:rPr>
          <w:sz w:val="28"/>
          <w:szCs w:val="28"/>
          <w:lang w:val="kk-KZ"/>
        </w:rPr>
        <w:tab/>
        <w:t>Аудит кезінде вексельдердің есебінің тұрлері төлеуші субъектінің төлеу мерзімінің жетуі бойынша борыштарды (аударады) вексельдер арқылы толтырудың негізділігін; алудан үмітін үзген  немесе талап ату мерзімін өткізіп алған борыштарды, вексельдерді сатудан тыс зияндарына шығысқа шығарудың зандылығын тексеру қажет.</w:t>
      </w:r>
    </w:p>
    <w:p w:rsidR="00AF2948" w:rsidRPr="00C120BA" w:rsidRDefault="00AF2948" w:rsidP="007B519C">
      <w:pPr>
        <w:jc w:val="both"/>
        <w:rPr>
          <w:sz w:val="28"/>
          <w:szCs w:val="28"/>
          <w:lang w:val="kk-KZ"/>
        </w:rPr>
      </w:pPr>
      <w:r>
        <w:rPr>
          <w:sz w:val="28"/>
          <w:szCs w:val="28"/>
          <w:lang w:val="kk-KZ"/>
        </w:rPr>
        <w:t xml:space="preserve">                           </w:t>
      </w:r>
      <w:r w:rsidRPr="00C120BA">
        <w:rPr>
          <w:sz w:val="28"/>
          <w:szCs w:val="28"/>
          <w:lang w:val="kk-KZ"/>
        </w:rPr>
        <w:t>Күдікті борыштар резервтерінің есебінің аудиті.</w:t>
      </w:r>
    </w:p>
    <w:p w:rsidR="00AF2948" w:rsidRPr="00BE4208" w:rsidRDefault="00AF2948" w:rsidP="007B519C">
      <w:pPr>
        <w:jc w:val="both"/>
        <w:rPr>
          <w:sz w:val="28"/>
          <w:szCs w:val="28"/>
          <w:lang w:val="kk-KZ"/>
        </w:rPr>
      </w:pPr>
      <w:r w:rsidRPr="00BE4208">
        <w:rPr>
          <w:b/>
          <w:sz w:val="28"/>
          <w:szCs w:val="28"/>
          <w:lang w:val="kk-KZ"/>
        </w:rPr>
        <w:tab/>
      </w:r>
      <w:r w:rsidRPr="00BE4208">
        <w:rPr>
          <w:sz w:val="28"/>
          <w:szCs w:val="28"/>
          <w:lang w:val="kk-KZ"/>
        </w:rPr>
        <w:t>Шаруашылықтың басшысының шешімімен талап ету мерзімі өткен дебиторлық борыштарды күдікті қарыздар резервтерінің шоттарындағы жинақталған қаржыландыру көзіне жатқызу арқылы шығысқа шығарып жабады. Демек, күдікті қарыздар бойынша резервтер талап ету мерзімі біткен, қайтарылуы сенімсіз субъектінің алшақ дебиторлық борыштарын есептен шығарып жабу үшін жасалады.</w:t>
      </w:r>
    </w:p>
    <w:p w:rsidR="00AF2948" w:rsidRPr="00BE4208" w:rsidRDefault="00AF2948" w:rsidP="007B519C">
      <w:pPr>
        <w:jc w:val="both"/>
        <w:rPr>
          <w:sz w:val="28"/>
          <w:szCs w:val="28"/>
          <w:lang w:val="kk-KZ"/>
        </w:rPr>
      </w:pPr>
      <w:r w:rsidRPr="00BE4208">
        <w:rPr>
          <w:sz w:val="28"/>
          <w:szCs w:val="28"/>
          <w:lang w:val="kk-KZ"/>
        </w:rPr>
        <w:tab/>
        <w:t>Күшіндегі салық жөніндегі заң актілерінде күдікті қарыздар – бұл өнім (жұмыс, қызмет) сатудың нәтижесінде пайда болған және табыс есептелген күннен бастап екі жылдың ішінде сөндірілмеген қарыздар деп көрсетілген.</w:t>
      </w:r>
    </w:p>
    <w:p w:rsidR="00AF2948" w:rsidRPr="00BE4208" w:rsidRDefault="00AF2948" w:rsidP="007B519C">
      <w:pPr>
        <w:jc w:val="both"/>
        <w:rPr>
          <w:sz w:val="28"/>
          <w:szCs w:val="28"/>
          <w:lang w:val="kk-KZ"/>
        </w:rPr>
      </w:pPr>
      <w:r w:rsidRPr="00BE4208">
        <w:rPr>
          <w:sz w:val="28"/>
          <w:szCs w:val="28"/>
          <w:lang w:val="kk-KZ"/>
        </w:rPr>
        <w:tab/>
        <w:t xml:space="preserve">Аудитор есепті жылдың аяғында тіркеліп, тізімделген дебиторлық борыштардың мәліметтерінің негізінде жасалған күдікті борыштар </w:t>
      </w:r>
      <w:r w:rsidRPr="00BE4208">
        <w:rPr>
          <w:sz w:val="28"/>
          <w:szCs w:val="28"/>
          <w:lang w:val="kk-KZ"/>
        </w:rPr>
        <w:lastRenderedPageBreak/>
        <w:t>резервтерінің заңдылығын және қандай борыштарды жабу үшін жасалғандығын және талап ету мерзімі өткен дебиторлық борыштардың баланстан шығарылуын тексереді.</w:t>
      </w:r>
    </w:p>
    <w:p w:rsidR="00AF2948" w:rsidRPr="00BE4208" w:rsidRDefault="00AF2948" w:rsidP="007B519C">
      <w:pPr>
        <w:jc w:val="both"/>
        <w:rPr>
          <w:sz w:val="28"/>
          <w:szCs w:val="28"/>
          <w:lang w:val="kk-KZ"/>
        </w:rPr>
      </w:pPr>
      <w:r w:rsidRPr="00BE4208">
        <w:rPr>
          <w:sz w:val="28"/>
          <w:szCs w:val="28"/>
          <w:lang w:val="kk-KZ"/>
        </w:rPr>
        <w:tab/>
        <w:t>Күдікті қарыздар бойынша резервтерді құру, оларды жұмсау және олардың қозғалысы туралы ақпарат жинақтау үшін бухгалтерлік есептің типтік жоспарында 31</w:t>
      </w:r>
      <w:r w:rsidR="008A555C">
        <w:rPr>
          <w:sz w:val="28"/>
          <w:szCs w:val="28"/>
          <w:lang w:val="kk-KZ"/>
        </w:rPr>
        <w:t>11</w:t>
      </w:r>
      <w:r w:rsidRPr="00BE4208">
        <w:rPr>
          <w:sz w:val="28"/>
          <w:szCs w:val="28"/>
          <w:lang w:val="kk-KZ"/>
        </w:rPr>
        <w:t xml:space="preserve"> «Кудікті борыштар бойынша резервтер» бөлімшесінің дәл осылай аталатын 311</w:t>
      </w:r>
      <w:r w:rsidR="008A555C">
        <w:rPr>
          <w:sz w:val="28"/>
          <w:szCs w:val="28"/>
          <w:lang w:val="kk-KZ"/>
        </w:rPr>
        <w:t>1</w:t>
      </w:r>
      <w:r w:rsidRPr="00BE4208">
        <w:rPr>
          <w:sz w:val="28"/>
          <w:szCs w:val="28"/>
          <w:lang w:val="kk-KZ"/>
        </w:rPr>
        <w:t xml:space="preserve"> синтетикалық шоты қаралған.</w:t>
      </w:r>
    </w:p>
    <w:p w:rsidR="00AF2948" w:rsidRPr="00BE4208" w:rsidRDefault="00AF2948" w:rsidP="007B519C">
      <w:pPr>
        <w:jc w:val="both"/>
        <w:rPr>
          <w:sz w:val="28"/>
          <w:szCs w:val="28"/>
          <w:lang w:val="kk-KZ"/>
        </w:rPr>
      </w:pPr>
      <w:r w:rsidRPr="00BE4208">
        <w:rPr>
          <w:sz w:val="28"/>
          <w:szCs w:val="28"/>
          <w:lang w:val="kk-KZ"/>
        </w:rPr>
        <w:tab/>
        <w:t>Жасалған резервтің көлемі борышкерлердің қаржылық жағдайы (төлем қабілеттілігі) ескеріле отырылып, олардың қарызды тұтастай немесе бөліп төлеу мүмкіндіктерін бағалау арқылы анықталады.</w:t>
      </w:r>
    </w:p>
    <w:p w:rsidR="00AF2948" w:rsidRPr="00BE4208" w:rsidRDefault="00AF2948" w:rsidP="007B519C">
      <w:pPr>
        <w:jc w:val="both"/>
        <w:rPr>
          <w:sz w:val="28"/>
          <w:szCs w:val="28"/>
          <w:lang w:val="kk-KZ"/>
        </w:rPr>
      </w:pPr>
      <w:r w:rsidRPr="00BE4208">
        <w:rPr>
          <w:sz w:val="28"/>
          <w:szCs w:val="28"/>
          <w:lang w:val="kk-KZ"/>
        </w:rPr>
        <w:tab/>
        <w:t>Жасалған күдікті резервтер сомасына 821</w:t>
      </w:r>
      <w:r w:rsidR="008A555C">
        <w:rPr>
          <w:sz w:val="28"/>
          <w:szCs w:val="28"/>
          <w:lang w:val="kk-KZ"/>
        </w:rPr>
        <w:t>3</w:t>
      </w:r>
      <w:r w:rsidRPr="00BE4208">
        <w:rPr>
          <w:sz w:val="28"/>
          <w:szCs w:val="28"/>
          <w:lang w:val="kk-KZ"/>
        </w:rPr>
        <w:t xml:space="preserve"> «Жалпы және әкімшілік шығындары» шотын дебеттеп, 31</w:t>
      </w:r>
      <w:r w:rsidR="008A555C">
        <w:rPr>
          <w:sz w:val="28"/>
          <w:szCs w:val="28"/>
          <w:lang w:val="kk-KZ"/>
        </w:rPr>
        <w:t>1</w:t>
      </w:r>
      <w:r w:rsidRPr="00BE4208">
        <w:rPr>
          <w:sz w:val="28"/>
          <w:szCs w:val="28"/>
          <w:lang w:val="kk-KZ"/>
        </w:rPr>
        <w:t>1 «Күдікті борыштар бойынша резервтер» шотын кредиттейді.</w:t>
      </w:r>
    </w:p>
    <w:p w:rsidR="00AF2948" w:rsidRPr="00BE4208" w:rsidRDefault="00AF2948" w:rsidP="007B519C">
      <w:pPr>
        <w:jc w:val="both"/>
        <w:rPr>
          <w:sz w:val="28"/>
          <w:szCs w:val="28"/>
          <w:lang w:val="kk-KZ"/>
        </w:rPr>
      </w:pPr>
      <w:r w:rsidRPr="00BE4208">
        <w:rPr>
          <w:sz w:val="28"/>
          <w:szCs w:val="28"/>
          <w:lang w:val="kk-KZ"/>
        </w:rPr>
        <w:tab/>
        <w:t>Күдікті деп танылып, өтеу мерзімі біткен дебиторлық борыштарды субъектінің балансынан шығысқа шығарғанда 3</w:t>
      </w:r>
      <w:r w:rsidR="008A555C">
        <w:rPr>
          <w:sz w:val="28"/>
          <w:szCs w:val="28"/>
          <w:lang w:val="kk-KZ"/>
        </w:rPr>
        <w:t>1</w:t>
      </w:r>
      <w:r w:rsidRPr="00BE4208">
        <w:rPr>
          <w:sz w:val="28"/>
          <w:szCs w:val="28"/>
          <w:lang w:val="kk-KZ"/>
        </w:rPr>
        <w:t>11 «Күдікті қарыздар бойынша резервтер» шотының дебетінде 30</w:t>
      </w:r>
      <w:r w:rsidR="008A555C">
        <w:rPr>
          <w:sz w:val="28"/>
          <w:szCs w:val="28"/>
          <w:lang w:val="kk-KZ"/>
        </w:rPr>
        <w:t>00</w:t>
      </w:r>
      <w:r w:rsidRPr="00BE4208">
        <w:rPr>
          <w:sz w:val="28"/>
          <w:szCs w:val="28"/>
          <w:lang w:val="kk-KZ"/>
        </w:rPr>
        <w:t>,33</w:t>
      </w:r>
      <w:r w:rsidR="008A555C">
        <w:rPr>
          <w:sz w:val="28"/>
          <w:szCs w:val="28"/>
          <w:lang w:val="kk-KZ"/>
        </w:rPr>
        <w:t>00</w:t>
      </w:r>
      <w:r w:rsidRPr="00BE4208">
        <w:rPr>
          <w:sz w:val="28"/>
          <w:szCs w:val="28"/>
          <w:lang w:val="kk-KZ"/>
        </w:rPr>
        <w:t>,35</w:t>
      </w:r>
      <w:r w:rsidR="008A555C">
        <w:rPr>
          <w:sz w:val="28"/>
          <w:szCs w:val="28"/>
          <w:lang w:val="kk-KZ"/>
        </w:rPr>
        <w:t>00</w:t>
      </w:r>
      <w:r w:rsidRPr="00BE4208">
        <w:rPr>
          <w:sz w:val="28"/>
          <w:szCs w:val="28"/>
          <w:lang w:val="kk-KZ"/>
        </w:rPr>
        <w:t xml:space="preserve"> бөлімшелердің тиісті  шоттарының крелитінен көрсетеді.</w:t>
      </w:r>
    </w:p>
    <w:p w:rsidR="00AF2948" w:rsidRPr="00BE4208" w:rsidRDefault="00AF2948" w:rsidP="007B519C">
      <w:pPr>
        <w:jc w:val="both"/>
        <w:rPr>
          <w:sz w:val="28"/>
          <w:szCs w:val="28"/>
          <w:lang w:val="kk-KZ"/>
        </w:rPr>
      </w:pPr>
      <w:r w:rsidRPr="00BE4208">
        <w:rPr>
          <w:sz w:val="28"/>
          <w:szCs w:val="28"/>
          <w:lang w:val="kk-KZ"/>
        </w:rPr>
        <w:tab/>
        <w:t>Күдікті қарыздарды жабуға жасалған резервтің жұмсалмаған сомасына 821</w:t>
      </w:r>
      <w:r w:rsidR="008A555C">
        <w:rPr>
          <w:sz w:val="28"/>
          <w:szCs w:val="28"/>
          <w:lang w:val="kk-KZ"/>
        </w:rPr>
        <w:t>3</w:t>
      </w:r>
      <w:r w:rsidRPr="00BE4208">
        <w:rPr>
          <w:sz w:val="28"/>
          <w:szCs w:val="28"/>
          <w:lang w:val="kk-KZ"/>
        </w:rPr>
        <w:t xml:space="preserve"> шотының дебетіне, 3</w:t>
      </w:r>
      <w:r w:rsidR="008A555C">
        <w:rPr>
          <w:sz w:val="28"/>
          <w:szCs w:val="28"/>
          <w:lang w:val="kk-KZ"/>
        </w:rPr>
        <w:t>1</w:t>
      </w:r>
      <w:r w:rsidRPr="00BE4208">
        <w:rPr>
          <w:sz w:val="28"/>
          <w:szCs w:val="28"/>
          <w:lang w:val="kk-KZ"/>
        </w:rPr>
        <w:t xml:space="preserve">11 шотының кредитіне қызылдап жазу әдісінің қолданылып, </w:t>
      </w:r>
      <w:r w:rsidRPr="00C120BA">
        <w:rPr>
          <w:sz w:val="28"/>
          <w:szCs w:val="28"/>
          <w:lang w:val="kk-KZ"/>
        </w:rPr>
        <w:t>стороно</w:t>
      </w:r>
      <w:r w:rsidRPr="00BE4208">
        <w:rPr>
          <w:color w:val="FF0000"/>
          <w:sz w:val="28"/>
          <w:szCs w:val="28"/>
          <w:lang w:val="kk-KZ"/>
        </w:rPr>
        <w:t xml:space="preserve"> </w:t>
      </w:r>
      <w:r w:rsidRPr="00BE4208">
        <w:rPr>
          <w:sz w:val="28"/>
          <w:szCs w:val="28"/>
          <w:lang w:val="kk-KZ"/>
        </w:rPr>
        <w:t>жасалып жабылғандығын тексереді.</w:t>
      </w:r>
    </w:p>
    <w:p w:rsidR="00AF2948" w:rsidRPr="00BE4208" w:rsidRDefault="00AF2948" w:rsidP="007B519C">
      <w:pPr>
        <w:jc w:val="both"/>
        <w:rPr>
          <w:sz w:val="28"/>
          <w:szCs w:val="28"/>
          <w:lang w:val="kk-KZ"/>
        </w:rPr>
      </w:pPr>
      <w:r w:rsidRPr="00BE4208">
        <w:rPr>
          <w:sz w:val="28"/>
          <w:szCs w:val="28"/>
          <w:lang w:val="kk-KZ"/>
        </w:rPr>
        <w:tab/>
        <w:t>Жылдың соңында жасалған резерв бойынша қалдық тек қана ағымдағы жылғы күдікті қарыздар деп танылған дебиторлық борыштардың сомасынан тұратындығын тексеру қажет. Жасалған резервтің есебінен субъектін шеккен басқада зияндарын жабуға жұмсалғандағын; егер орын алған жағдайда олардың заңдылығын, есепті жылдың соңында қалған қалдықтың негізділігін тексеру қажет.</w:t>
      </w:r>
    </w:p>
    <w:p w:rsidR="00AF2948" w:rsidRPr="00C120BA" w:rsidRDefault="00AF2948" w:rsidP="007B519C">
      <w:pPr>
        <w:jc w:val="both"/>
        <w:rPr>
          <w:sz w:val="28"/>
          <w:szCs w:val="28"/>
          <w:lang w:val="kk-KZ"/>
        </w:rPr>
      </w:pPr>
      <w:r w:rsidRPr="00C120BA">
        <w:rPr>
          <w:sz w:val="28"/>
          <w:szCs w:val="28"/>
          <w:lang w:val="kk-KZ"/>
        </w:rPr>
        <w:t>Еншілес (тәуелді) серіктестіктердің дебиторлық борыштарының есебінің аудиті</w:t>
      </w:r>
    </w:p>
    <w:p w:rsidR="00AF2948" w:rsidRPr="00BE4208" w:rsidRDefault="00AF2948" w:rsidP="007B519C">
      <w:pPr>
        <w:jc w:val="both"/>
        <w:rPr>
          <w:sz w:val="28"/>
          <w:szCs w:val="28"/>
          <w:lang w:val="kk-KZ"/>
        </w:rPr>
      </w:pPr>
      <w:r w:rsidRPr="00BE4208">
        <w:rPr>
          <w:sz w:val="28"/>
          <w:szCs w:val="28"/>
          <w:lang w:val="kk-KZ"/>
        </w:rPr>
        <w:tab/>
        <w:t>Аудитор дебиторлық борыштардың есебін тексеруді, еншілес (тәуелді) серіктестіктердің дебиторлық борыштарының бухгалтерлік есеп шоттарында оперецияларының дұрыс көрсе тілгендігін және олардың есеп регистрларындағы мәліметтерінің Бас кітапқа және балансқа дұрыс жазылғандығын тексерумен ұштастырып жалғастырады.</w:t>
      </w:r>
      <w:r w:rsidRPr="00BE4208">
        <w:rPr>
          <w:sz w:val="28"/>
          <w:szCs w:val="28"/>
          <w:lang w:val="kk-KZ"/>
        </w:rPr>
        <w:tab/>
        <w:t xml:space="preserve">Еншілес (тәуелді) серіктестіктердің бірлесіп бақыланатын заңды тұлғалардың ағымдағы дебиторлық борыштарының түрлері бойынша ақпараттарын жинақтау үшін, бухгалтерлік есеп шоттарының типтік жоспарының кестесінде </w:t>
      </w:r>
      <w:r w:rsidR="008A555C">
        <w:rPr>
          <w:sz w:val="28"/>
          <w:szCs w:val="28"/>
          <w:lang w:val="kk-KZ"/>
        </w:rPr>
        <w:t>1220</w:t>
      </w:r>
      <w:r w:rsidRPr="00BE4208">
        <w:rPr>
          <w:sz w:val="28"/>
          <w:szCs w:val="28"/>
          <w:lang w:val="kk-KZ"/>
        </w:rPr>
        <w:t xml:space="preserve"> «Еншілес (тәуелді) серіктестіктердің борыштары» бөлімшесінің </w:t>
      </w:r>
      <w:r w:rsidR="008A555C">
        <w:rPr>
          <w:sz w:val="28"/>
          <w:szCs w:val="28"/>
          <w:lang w:val="kk-KZ"/>
        </w:rPr>
        <w:t>1220</w:t>
      </w:r>
      <w:r w:rsidRPr="00BE4208">
        <w:rPr>
          <w:sz w:val="28"/>
          <w:szCs w:val="28"/>
          <w:lang w:val="kk-KZ"/>
        </w:rPr>
        <w:t xml:space="preserve"> «Еншілес (тәуелді) серіктестіктердің борыштары», </w:t>
      </w:r>
      <w:r w:rsidR="008A555C">
        <w:rPr>
          <w:sz w:val="28"/>
          <w:szCs w:val="28"/>
          <w:lang w:val="kk-KZ"/>
        </w:rPr>
        <w:t>1230</w:t>
      </w:r>
      <w:r w:rsidRPr="00BE4208">
        <w:rPr>
          <w:sz w:val="28"/>
          <w:szCs w:val="28"/>
          <w:lang w:val="kk-KZ"/>
        </w:rPr>
        <w:t xml:space="preserve"> «Тәуелді серіктестіктердің борыштары» және </w:t>
      </w:r>
      <w:r w:rsidR="008A555C">
        <w:rPr>
          <w:sz w:val="28"/>
          <w:szCs w:val="28"/>
          <w:lang w:val="kk-KZ"/>
        </w:rPr>
        <w:t>1233</w:t>
      </w:r>
      <w:r w:rsidRPr="00BE4208">
        <w:rPr>
          <w:sz w:val="28"/>
          <w:szCs w:val="28"/>
          <w:lang w:val="kk-KZ"/>
        </w:rPr>
        <w:t xml:space="preserve"> «Бірлесіп бақыланатын заңды тұлғалардың борыштары» синтетикалық шоттары қаралған.</w:t>
      </w:r>
    </w:p>
    <w:p w:rsidR="00AF2948" w:rsidRPr="00BE4208" w:rsidRDefault="00AF2948" w:rsidP="007B519C">
      <w:pPr>
        <w:ind w:firstLine="720"/>
        <w:jc w:val="both"/>
        <w:rPr>
          <w:sz w:val="28"/>
          <w:szCs w:val="28"/>
          <w:lang w:val="kk-KZ"/>
        </w:rPr>
      </w:pPr>
      <w:r w:rsidRPr="00BE4208">
        <w:rPr>
          <w:sz w:val="28"/>
          <w:szCs w:val="28"/>
          <w:lang w:val="kk-KZ"/>
        </w:rPr>
        <w:t xml:space="preserve">Бақылау жүйесінің тетігін қолына ұстап, көп салалы өндірісті дамытумен, қызмет көрсету түрлерін кеңейтумен айналысатын негізгі (бас) субъектіге, капиталды өте тиімді пайдалануға, шаруашылық есеп жүргізу бастамаларын күшейтуге, еңбектің өнімділігін арттыруға, басқаруды тиімді ұйымдастыруға, өз мұқтаждықтарын жартылай фабрикаттармен, басқа да </w:t>
      </w:r>
      <w:r w:rsidRPr="00BE4208">
        <w:rPr>
          <w:sz w:val="28"/>
          <w:szCs w:val="28"/>
          <w:lang w:val="kk-KZ"/>
        </w:rPr>
        <w:lastRenderedPageBreak/>
        <w:t>бұйымдарымен қамтамасыз етуге, шаруашылық ұжымдарын ауыл шаруашылық және тағы басқа да өндіріс салаларының өнімдерімен жабдықтауға мүмкіндік береді.</w:t>
      </w:r>
    </w:p>
    <w:p w:rsidR="00AF2948" w:rsidRDefault="00AF2948" w:rsidP="007B519C">
      <w:pPr>
        <w:ind w:firstLine="720"/>
        <w:jc w:val="both"/>
        <w:rPr>
          <w:sz w:val="28"/>
          <w:szCs w:val="28"/>
          <w:lang w:val="kk-KZ"/>
        </w:rPr>
      </w:pPr>
      <w:r w:rsidRPr="00BE4208">
        <w:rPr>
          <w:sz w:val="28"/>
          <w:szCs w:val="28"/>
          <w:lang w:val="kk-KZ"/>
        </w:rPr>
        <w:t xml:space="preserve">Бас шаруашылық еншілес (тәуелді) серіктестіктерге толық басшылық жасап ықпал етумен қатар, олардың заңды дербестігін сақтауға тиісті. Егер еншілес (тәуелді) серіктестіктер күйреуге үшырағанда, олардың шеккен зияны үшін Бас шаруашылық жауап бермейтіндігі секілді бас шаруашылық зиян шегіп күйреуге ұшыраған жағдайда олар да ол үшін жауап бермейді. </w:t>
      </w:r>
    </w:p>
    <w:p w:rsidR="00AF2948" w:rsidRPr="00BE4208" w:rsidRDefault="00AF2948" w:rsidP="007B519C">
      <w:pPr>
        <w:ind w:firstLine="720"/>
        <w:jc w:val="both"/>
        <w:rPr>
          <w:sz w:val="28"/>
          <w:szCs w:val="28"/>
          <w:lang w:val="kk-KZ"/>
        </w:rPr>
      </w:pPr>
      <w:r w:rsidRPr="00BE4208">
        <w:rPr>
          <w:sz w:val="28"/>
          <w:szCs w:val="28"/>
          <w:lang w:val="kk-KZ"/>
        </w:rPr>
        <w:t>Бас шаруашылық еншілес (тәуелді) серіктестіктердің табысының өзара бөліске салынуын бақылауға алады.</w:t>
      </w:r>
    </w:p>
    <w:p w:rsidR="00AF2948" w:rsidRPr="00BE4208" w:rsidRDefault="00AF2948" w:rsidP="007B519C">
      <w:pPr>
        <w:ind w:firstLine="720"/>
        <w:jc w:val="both"/>
        <w:rPr>
          <w:sz w:val="28"/>
          <w:szCs w:val="28"/>
          <w:lang w:val="kk-KZ"/>
        </w:rPr>
      </w:pPr>
      <w:r w:rsidRPr="00BE4208">
        <w:rPr>
          <w:sz w:val="28"/>
          <w:szCs w:val="28"/>
          <w:lang w:val="kk-KZ"/>
        </w:rPr>
        <w:t>Еншілес (тәуелді) серіктестіктердің дебиторлық борыштарын тексерген кезде, оларға ұзақ мерзімді түрінде салынған ақша-қаражаттай, материалдық-құндылықтай инвестицияларының жатқызылмағандығын анықтау қажет. Дебиторлық борышқа инвест</w:t>
      </w:r>
      <w:r>
        <w:rPr>
          <w:sz w:val="28"/>
          <w:szCs w:val="28"/>
          <w:lang w:val="kk-KZ"/>
        </w:rPr>
        <w:t xml:space="preserve">ициялардан тыс ақша-қаражаттар, </w:t>
      </w:r>
      <w:r w:rsidRPr="00BE4208">
        <w:rPr>
          <w:sz w:val="28"/>
          <w:szCs w:val="28"/>
          <w:lang w:val="kk-KZ"/>
        </w:rPr>
        <w:t>дайын</w:t>
      </w:r>
      <w:r>
        <w:rPr>
          <w:sz w:val="28"/>
          <w:szCs w:val="28"/>
          <w:lang w:val="kk-KZ"/>
        </w:rPr>
        <w:t xml:space="preserve"> ө</w:t>
      </w:r>
      <w:r w:rsidRPr="00BE4208">
        <w:rPr>
          <w:sz w:val="28"/>
          <w:szCs w:val="28"/>
          <w:lang w:val="kk-KZ"/>
        </w:rPr>
        <w:t>нім,тауарлы материалды құндылықтар түрінде берілген құндылықтар бойынша есеп айырысулар жатады.</w:t>
      </w:r>
    </w:p>
    <w:p w:rsidR="00AF2948" w:rsidRPr="00BE4208" w:rsidRDefault="00AF2948" w:rsidP="007B519C">
      <w:pPr>
        <w:ind w:firstLine="720"/>
        <w:jc w:val="both"/>
        <w:rPr>
          <w:sz w:val="28"/>
          <w:szCs w:val="28"/>
          <w:lang w:val="kk-KZ"/>
        </w:rPr>
      </w:pPr>
      <w:r w:rsidRPr="00BE4208">
        <w:rPr>
          <w:sz w:val="28"/>
          <w:szCs w:val="28"/>
          <w:lang w:val="kk-KZ"/>
        </w:rPr>
        <w:t>Аудитор еншілес  (тәуелді) серіктестіктердің  және бірлесіп бақыланатын заңды тұлғалардың дебиторлық борыштарының аналитикалық есебінің тізімдемеде немесе машинажазбаларда жазу операциялары көп, ірі субъектілерде №280 үлгідегі дебетіндегі мәліметтерінің негізінде дебиторлармен және несие</w:t>
      </w:r>
      <w:r w:rsidRPr="008F148A">
        <w:rPr>
          <w:sz w:val="28"/>
          <w:szCs w:val="28"/>
          <w:lang w:val="kk-KZ"/>
        </w:rPr>
        <w:t xml:space="preserve"> </w:t>
      </w:r>
      <w:r w:rsidRPr="00BE4208">
        <w:rPr>
          <w:sz w:val="28"/>
          <w:szCs w:val="28"/>
          <w:lang w:val="kk-KZ"/>
        </w:rPr>
        <w:t>берушілермен есеп айырысу карточкаларында жүргізілгендігіне көз жеткізіп, анықтауға тисті.</w:t>
      </w:r>
    </w:p>
    <w:p w:rsidR="00AF2948" w:rsidRPr="00BE4208" w:rsidRDefault="00AF2948" w:rsidP="007B519C">
      <w:pPr>
        <w:ind w:firstLine="720"/>
        <w:jc w:val="both"/>
        <w:rPr>
          <w:sz w:val="28"/>
          <w:szCs w:val="28"/>
          <w:lang w:val="kk-KZ"/>
        </w:rPr>
      </w:pPr>
      <w:r w:rsidRPr="00BE4208">
        <w:rPr>
          <w:sz w:val="28"/>
          <w:szCs w:val="28"/>
          <w:lang w:val="kk-KZ"/>
        </w:rPr>
        <w:t>Айдын басындағы және аяғындағы қалдықтарының және айлық айналымның карточкада жинақталып, Бас кітапқа жазылатын тізімдемеге немесе машинажазбаға қондырылғанына бақылау жүргізіп, оларға қоса тіркелетін шаруашылық операцилар растайтын құжаттарын тексереді.</w:t>
      </w:r>
    </w:p>
    <w:p w:rsidR="00AF2948" w:rsidRPr="00BE4208" w:rsidRDefault="00AF2948" w:rsidP="007B519C">
      <w:pPr>
        <w:jc w:val="both"/>
        <w:rPr>
          <w:sz w:val="28"/>
          <w:szCs w:val="28"/>
          <w:lang w:val="kk-KZ"/>
        </w:rPr>
      </w:pPr>
      <w:r w:rsidRPr="00BE4208">
        <w:rPr>
          <w:b/>
          <w:sz w:val="28"/>
          <w:szCs w:val="28"/>
          <w:lang w:val="kk-KZ"/>
        </w:rPr>
        <w:tab/>
      </w:r>
      <w:r w:rsidRPr="00BE4208">
        <w:rPr>
          <w:sz w:val="28"/>
          <w:szCs w:val="28"/>
          <w:lang w:val="kk-KZ"/>
        </w:rPr>
        <w:t xml:space="preserve">Еншілес  (тәуелді) серіктестіктердің, бірлесіп бақыланатын заңды тұлғалардың дебиторлық борыштарымен қатар,несиелік борыштарының бухгалтерлік есеп шоттарың типтік жоспарының </w:t>
      </w:r>
      <w:r w:rsidR="008A555C">
        <w:rPr>
          <w:sz w:val="28"/>
          <w:szCs w:val="28"/>
          <w:lang w:val="kk-KZ"/>
        </w:rPr>
        <w:t xml:space="preserve">1220 </w:t>
      </w:r>
      <w:r w:rsidRPr="00BE4208">
        <w:rPr>
          <w:sz w:val="28"/>
          <w:szCs w:val="28"/>
          <w:lang w:val="kk-KZ"/>
        </w:rPr>
        <w:t>«Еншілес  (тәуелді) серіктестіктердің несие бойынша қарыздар» бөлімшесінің шоттарында (64</w:t>
      </w:r>
      <w:r w:rsidR="008A555C">
        <w:rPr>
          <w:sz w:val="28"/>
          <w:szCs w:val="28"/>
          <w:lang w:val="kk-KZ"/>
        </w:rPr>
        <w:t>1</w:t>
      </w:r>
      <w:r w:rsidRPr="00BE4208">
        <w:rPr>
          <w:sz w:val="28"/>
          <w:szCs w:val="28"/>
          <w:lang w:val="kk-KZ"/>
        </w:rPr>
        <w:t>1-643</w:t>
      </w:r>
      <w:r w:rsidR="008A555C">
        <w:rPr>
          <w:sz w:val="28"/>
          <w:szCs w:val="28"/>
          <w:lang w:val="kk-KZ"/>
        </w:rPr>
        <w:t>1</w:t>
      </w:r>
      <w:r w:rsidRPr="00BE4208">
        <w:rPr>
          <w:sz w:val="28"/>
          <w:szCs w:val="28"/>
          <w:lang w:val="kk-KZ"/>
        </w:rPr>
        <w:t xml:space="preserve"> шоттар) есеп айырысу жүргізетінін ескеру керек. Еншілес  (тәуелді) серіктестіктерден алынған шикізат, дайын өнім, басқа да материалдық құндылықтардың құны оларға осындай және басқадай түрде берілген тауарлы материалдықтардың құндылықтардың құнына өзара жатқызу туралы екі жақты келісімді растайтын хаттамамен танысып, бухгалтерлік есепте айырбастау операциялары сияқты көрсетілгендігін анықтау қажет.</w:t>
      </w:r>
    </w:p>
    <w:p w:rsidR="00AF2948" w:rsidRPr="00C120BA" w:rsidRDefault="00AF2948" w:rsidP="007B519C">
      <w:pPr>
        <w:jc w:val="both"/>
        <w:rPr>
          <w:sz w:val="28"/>
          <w:szCs w:val="28"/>
          <w:lang w:val="kk-KZ"/>
        </w:rPr>
      </w:pPr>
      <w:r>
        <w:rPr>
          <w:sz w:val="28"/>
          <w:szCs w:val="28"/>
          <w:lang w:val="kk-KZ"/>
        </w:rPr>
        <w:t xml:space="preserve">    </w:t>
      </w:r>
      <w:r w:rsidRPr="00C120BA">
        <w:rPr>
          <w:sz w:val="28"/>
          <w:szCs w:val="28"/>
          <w:lang w:val="kk-KZ"/>
        </w:rPr>
        <w:t>Басқадай дебиторлық борыштар мен берілген аванс бойынша есеп айырысудың есебінің аудиті</w:t>
      </w:r>
      <w:r>
        <w:rPr>
          <w:sz w:val="28"/>
          <w:szCs w:val="28"/>
          <w:lang w:val="kk-KZ"/>
        </w:rPr>
        <w:t>.</w:t>
      </w:r>
    </w:p>
    <w:p w:rsidR="00AF2948" w:rsidRPr="00BE4208" w:rsidRDefault="00AF2948" w:rsidP="007B519C">
      <w:pPr>
        <w:jc w:val="both"/>
        <w:rPr>
          <w:sz w:val="28"/>
          <w:szCs w:val="28"/>
          <w:lang w:val="kk-KZ"/>
        </w:rPr>
      </w:pPr>
      <w:r w:rsidRPr="00BE4208">
        <w:rPr>
          <w:b/>
          <w:sz w:val="28"/>
          <w:szCs w:val="28"/>
          <w:lang w:val="kk-KZ"/>
        </w:rPr>
        <w:tab/>
      </w:r>
      <w:r w:rsidRPr="00BE4208">
        <w:rPr>
          <w:sz w:val="28"/>
          <w:szCs w:val="28"/>
          <w:lang w:val="kk-KZ"/>
        </w:rPr>
        <w:t xml:space="preserve">Дебиторлық борыштарға аудиторлық тексеру жүргізген кезде аудитордан баоанстың «Басқа да дебиторлық борыштар» бабына ерекше назар аударуды талап етеді. Бұл аталған бап бойынша жылдың басындағы және аяғындағы қалдықтары бухгалтерлік есеп шоттарның типтік жоспарында қаралған </w:t>
      </w:r>
      <w:r w:rsidR="008A555C">
        <w:rPr>
          <w:sz w:val="28"/>
          <w:szCs w:val="28"/>
          <w:lang w:val="kk-KZ"/>
        </w:rPr>
        <w:t>1200</w:t>
      </w:r>
      <w:r w:rsidRPr="00BE4208">
        <w:rPr>
          <w:sz w:val="28"/>
          <w:szCs w:val="28"/>
          <w:lang w:val="kk-KZ"/>
        </w:rPr>
        <w:t> «Басқадай дебиторлық борыштар» бөлемшесінің мынандай синтетикалық шоттарында көрсетіледі:</w:t>
      </w:r>
    </w:p>
    <w:p w:rsidR="00AF2948" w:rsidRPr="00BE4208" w:rsidRDefault="008A555C" w:rsidP="007B519C">
      <w:pPr>
        <w:numPr>
          <w:ilvl w:val="0"/>
          <w:numId w:val="6"/>
        </w:numPr>
        <w:ind w:left="0" w:firstLine="0"/>
        <w:jc w:val="both"/>
        <w:rPr>
          <w:sz w:val="28"/>
          <w:szCs w:val="28"/>
          <w:lang w:val="kk-KZ"/>
        </w:rPr>
      </w:pPr>
      <w:r>
        <w:rPr>
          <w:sz w:val="28"/>
          <w:szCs w:val="28"/>
          <w:lang w:val="kk-KZ"/>
        </w:rPr>
        <w:t>1420</w:t>
      </w:r>
      <w:r w:rsidR="00AF2948" w:rsidRPr="00BE4208">
        <w:rPr>
          <w:sz w:val="28"/>
          <w:szCs w:val="28"/>
          <w:lang w:val="kk-KZ"/>
        </w:rPr>
        <w:t xml:space="preserve"> «Орын толтыруға тиісті қосылған  құн салығы»</w:t>
      </w:r>
    </w:p>
    <w:p w:rsidR="00AF2948" w:rsidRPr="00BE4208" w:rsidRDefault="008A555C" w:rsidP="007B519C">
      <w:pPr>
        <w:numPr>
          <w:ilvl w:val="0"/>
          <w:numId w:val="6"/>
        </w:numPr>
        <w:ind w:left="0" w:firstLine="0"/>
        <w:jc w:val="both"/>
        <w:rPr>
          <w:sz w:val="28"/>
          <w:szCs w:val="28"/>
          <w:lang w:val="kk-KZ"/>
        </w:rPr>
      </w:pPr>
      <w:r>
        <w:rPr>
          <w:sz w:val="28"/>
          <w:szCs w:val="28"/>
          <w:lang w:val="kk-KZ"/>
        </w:rPr>
        <w:lastRenderedPageBreak/>
        <w:t xml:space="preserve">2170 </w:t>
      </w:r>
      <w:r w:rsidR="00AF2948" w:rsidRPr="00BE4208">
        <w:rPr>
          <w:sz w:val="28"/>
          <w:szCs w:val="28"/>
          <w:lang w:val="kk-KZ"/>
        </w:rPr>
        <w:t>«Есептелген сыйақылар».</w:t>
      </w:r>
    </w:p>
    <w:p w:rsidR="00AF2948" w:rsidRPr="00BE4208" w:rsidRDefault="00AF2948" w:rsidP="007B519C">
      <w:pPr>
        <w:numPr>
          <w:ilvl w:val="0"/>
          <w:numId w:val="6"/>
        </w:numPr>
        <w:ind w:left="0" w:firstLine="0"/>
        <w:jc w:val="both"/>
        <w:rPr>
          <w:sz w:val="28"/>
          <w:szCs w:val="28"/>
          <w:lang w:val="kk-KZ"/>
        </w:rPr>
      </w:pPr>
      <w:r w:rsidRPr="00BE4208">
        <w:rPr>
          <w:sz w:val="28"/>
          <w:szCs w:val="28"/>
          <w:lang w:val="kk-KZ"/>
        </w:rPr>
        <w:t>333</w:t>
      </w:r>
      <w:r w:rsidR="008A555C">
        <w:rPr>
          <w:sz w:val="28"/>
          <w:szCs w:val="28"/>
          <w:lang w:val="kk-KZ"/>
        </w:rPr>
        <w:t>0</w:t>
      </w:r>
      <w:r w:rsidRPr="00BE4208">
        <w:rPr>
          <w:sz w:val="28"/>
          <w:szCs w:val="28"/>
          <w:lang w:val="kk-KZ"/>
        </w:rPr>
        <w:t xml:space="preserve"> «Жұмыскерлердің және басқа тұлғалардың борыштары»</w:t>
      </w:r>
    </w:p>
    <w:p w:rsidR="00AF2948" w:rsidRPr="00BE4208" w:rsidRDefault="00AF2948" w:rsidP="007B519C">
      <w:pPr>
        <w:numPr>
          <w:ilvl w:val="0"/>
          <w:numId w:val="6"/>
        </w:numPr>
        <w:ind w:left="0" w:firstLine="0"/>
        <w:jc w:val="both"/>
        <w:rPr>
          <w:sz w:val="28"/>
          <w:szCs w:val="28"/>
          <w:lang w:val="kk-KZ"/>
        </w:rPr>
      </w:pPr>
      <w:r w:rsidRPr="00BE4208">
        <w:rPr>
          <w:sz w:val="28"/>
          <w:szCs w:val="28"/>
          <w:lang w:val="kk-KZ"/>
        </w:rPr>
        <w:t>334</w:t>
      </w:r>
      <w:r w:rsidR="008A555C">
        <w:rPr>
          <w:sz w:val="28"/>
          <w:szCs w:val="28"/>
          <w:lang w:val="kk-KZ"/>
        </w:rPr>
        <w:t>0</w:t>
      </w:r>
      <w:r w:rsidRPr="00BE4208">
        <w:rPr>
          <w:sz w:val="28"/>
          <w:szCs w:val="28"/>
          <w:lang w:val="kk-KZ"/>
        </w:rPr>
        <w:t xml:space="preserve"> «Басқа да борыштар».</w:t>
      </w:r>
    </w:p>
    <w:p w:rsidR="00AF2948" w:rsidRPr="00BE4208" w:rsidRDefault="00AF2948" w:rsidP="007B519C">
      <w:pPr>
        <w:ind w:firstLine="360"/>
        <w:jc w:val="both"/>
        <w:rPr>
          <w:sz w:val="28"/>
          <w:szCs w:val="28"/>
          <w:lang w:val="kk-KZ"/>
        </w:rPr>
      </w:pPr>
      <w:r w:rsidRPr="00BE4208">
        <w:rPr>
          <w:sz w:val="28"/>
          <w:szCs w:val="28"/>
          <w:lang w:val="kk-KZ"/>
        </w:rPr>
        <w:t>Бұл аталған дебиторлық борыштарды аудитор жеке-жеке тексеруге тиісті. Орын толтыруға тиісті қосылған құн салығына тексеру жүргізгенде аудитор мына мәселелерді анықтап алуға тиісті:</w:t>
      </w:r>
    </w:p>
    <w:p w:rsidR="00AF2948" w:rsidRPr="00BE4208" w:rsidRDefault="00AF2948" w:rsidP="007B519C">
      <w:pPr>
        <w:numPr>
          <w:ilvl w:val="0"/>
          <w:numId w:val="7"/>
        </w:numPr>
        <w:tabs>
          <w:tab w:val="num" w:pos="720"/>
        </w:tabs>
        <w:ind w:left="0" w:firstLine="0"/>
        <w:jc w:val="both"/>
        <w:rPr>
          <w:sz w:val="28"/>
          <w:szCs w:val="28"/>
          <w:lang w:val="kk-KZ"/>
        </w:rPr>
      </w:pPr>
      <w:r w:rsidRPr="00BE4208">
        <w:rPr>
          <w:sz w:val="28"/>
          <w:szCs w:val="28"/>
          <w:lang w:val="kk-KZ"/>
        </w:rPr>
        <w:t xml:space="preserve"> баланста көрсетілген мәліметтері мен Бас кітаптағы және есеп регистрларындағы мәліметтерінің сәйкестігін;</w:t>
      </w:r>
    </w:p>
    <w:p w:rsidR="00AF2948" w:rsidRPr="00BE4208" w:rsidRDefault="00AF2948" w:rsidP="007B519C">
      <w:pPr>
        <w:numPr>
          <w:ilvl w:val="0"/>
          <w:numId w:val="7"/>
        </w:numPr>
        <w:tabs>
          <w:tab w:val="num" w:pos="720"/>
        </w:tabs>
        <w:ind w:left="0" w:firstLine="0"/>
        <w:jc w:val="both"/>
        <w:rPr>
          <w:sz w:val="28"/>
          <w:szCs w:val="28"/>
          <w:lang w:val="kk-KZ"/>
        </w:rPr>
      </w:pPr>
      <w:r w:rsidRPr="00BE4208">
        <w:rPr>
          <w:sz w:val="28"/>
          <w:szCs w:val="28"/>
          <w:lang w:val="kk-KZ"/>
        </w:rPr>
        <w:t>жабдықтаушылар мен мердігерлерден сатып алынға тауарлы-материалдық құндылықтарды, атқарылған жұмыстар мен көрсетілген қызметтер үшін ақы төлеген (төлеуге келісім берген) шоттар бойынша қосылған құнға салынған салықтың (ҚҚС) көрсетілгендігін;</w:t>
      </w:r>
    </w:p>
    <w:p w:rsidR="00AF2948" w:rsidRPr="00BE4208" w:rsidRDefault="00AF2948" w:rsidP="007B519C">
      <w:pPr>
        <w:numPr>
          <w:ilvl w:val="0"/>
          <w:numId w:val="7"/>
        </w:numPr>
        <w:tabs>
          <w:tab w:val="num" w:pos="720"/>
        </w:tabs>
        <w:ind w:left="0" w:firstLine="0"/>
        <w:jc w:val="both"/>
        <w:rPr>
          <w:sz w:val="28"/>
          <w:szCs w:val="28"/>
          <w:lang w:val="kk-KZ"/>
        </w:rPr>
      </w:pPr>
      <w:r w:rsidRPr="00BE4208">
        <w:rPr>
          <w:sz w:val="28"/>
          <w:szCs w:val="28"/>
          <w:lang w:val="kk-KZ"/>
        </w:rPr>
        <w:t>қоймаларға құндылықтардың нақты түсуіне қарай (атқарылған жұмысты көрсетілген қызметі қабылдау) кіріске алынып,    331</w:t>
      </w:r>
      <w:r w:rsidR="00E27DCE">
        <w:rPr>
          <w:sz w:val="28"/>
          <w:szCs w:val="28"/>
          <w:lang w:val="kk-KZ"/>
        </w:rPr>
        <w:t>0</w:t>
      </w:r>
      <w:r w:rsidRPr="00BE4208">
        <w:rPr>
          <w:sz w:val="28"/>
          <w:szCs w:val="28"/>
          <w:lang w:val="kk-KZ"/>
        </w:rPr>
        <w:t xml:space="preserve"> шотының дебетінде көрсетілген ҚҚС сомасы, осы шоттың кредитінен </w:t>
      </w:r>
      <w:r w:rsidR="00E27DCE">
        <w:rPr>
          <w:sz w:val="28"/>
          <w:szCs w:val="28"/>
          <w:lang w:val="kk-KZ"/>
        </w:rPr>
        <w:t>1420</w:t>
      </w:r>
      <w:r w:rsidRPr="00BE4208">
        <w:rPr>
          <w:sz w:val="28"/>
          <w:szCs w:val="28"/>
          <w:lang w:val="kk-KZ"/>
        </w:rPr>
        <w:t xml:space="preserve"> «Қосылған құн салығы» шотының дебетінде шот-фактураның негізінде жазылғандығын;</w:t>
      </w:r>
    </w:p>
    <w:p w:rsidR="00AF2948" w:rsidRPr="00BE4208" w:rsidRDefault="00AF2948" w:rsidP="007B519C">
      <w:pPr>
        <w:numPr>
          <w:ilvl w:val="0"/>
          <w:numId w:val="7"/>
        </w:numPr>
        <w:tabs>
          <w:tab w:val="num" w:pos="720"/>
        </w:tabs>
        <w:ind w:left="0" w:firstLine="0"/>
        <w:jc w:val="both"/>
        <w:rPr>
          <w:sz w:val="28"/>
          <w:szCs w:val="28"/>
          <w:lang w:val="kk-KZ"/>
        </w:rPr>
      </w:pPr>
      <w:r w:rsidRPr="00BE4208">
        <w:rPr>
          <w:sz w:val="28"/>
          <w:szCs w:val="28"/>
          <w:lang w:val="kk-KZ"/>
        </w:rPr>
        <w:t>қоймаға түспеген және кіріске алынбаған материалды құндылықтарды қабылдау актісі бойынша қабылданбаған, атқарылған жұмыстар және қызметтердің акцептелген (төлеуге келісім берген) шот-фактуралары бойынша 331</w:t>
      </w:r>
      <w:r w:rsidR="00E27DCE">
        <w:rPr>
          <w:sz w:val="28"/>
          <w:szCs w:val="28"/>
          <w:lang w:val="kk-KZ"/>
        </w:rPr>
        <w:t>0</w:t>
      </w:r>
      <w:r w:rsidRPr="00BE4208">
        <w:rPr>
          <w:sz w:val="28"/>
          <w:szCs w:val="28"/>
          <w:lang w:val="kk-KZ"/>
        </w:rPr>
        <w:t xml:space="preserve"> шоттың дебетіне жазуларының жазылғандығын.</w:t>
      </w:r>
    </w:p>
    <w:p w:rsidR="00AF2948" w:rsidRPr="00BE4208" w:rsidRDefault="00AF2948" w:rsidP="007B519C">
      <w:pPr>
        <w:ind w:firstLine="720"/>
        <w:jc w:val="both"/>
        <w:rPr>
          <w:sz w:val="28"/>
          <w:szCs w:val="28"/>
          <w:lang w:val="kk-KZ"/>
        </w:rPr>
      </w:pPr>
      <w:r w:rsidRPr="00BE4208">
        <w:rPr>
          <w:sz w:val="28"/>
          <w:szCs w:val="28"/>
          <w:lang w:val="kk-KZ"/>
        </w:rPr>
        <w:t xml:space="preserve">Аудитор Қазақстан Республикасының Салық Кодексіне сәйкес бухгалтерлік есепте және салық есебінде есептеу әдісін қолдану ережелерінің сақталуына назар аударуға тиіс. </w:t>
      </w:r>
    </w:p>
    <w:p w:rsidR="00AF2948" w:rsidRDefault="00AF2948" w:rsidP="007B519C">
      <w:pPr>
        <w:ind w:firstLine="720"/>
        <w:jc w:val="both"/>
        <w:rPr>
          <w:b/>
          <w:sz w:val="28"/>
          <w:szCs w:val="28"/>
          <w:lang w:val="kk-KZ"/>
        </w:rPr>
      </w:pPr>
      <w:r w:rsidRPr="00FE0F2C">
        <w:rPr>
          <w:sz w:val="28"/>
          <w:szCs w:val="28"/>
          <w:lang w:val="kk-KZ"/>
        </w:rPr>
        <w:t>Есептелген сыйақының есебінің аудиті</w:t>
      </w:r>
      <w:r w:rsidRPr="00BE4208">
        <w:rPr>
          <w:b/>
          <w:sz w:val="28"/>
          <w:szCs w:val="28"/>
          <w:lang w:val="kk-KZ"/>
        </w:rPr>
        <w:t xml:space="preserve">. </w:t>
      </w:r>
    </w:p>
    <w:p w:rsidR="00AF2948" w:rsidRDefault="00AF2948" w:rsidP="007B519C">
      <w:pPr>
        <w:jc w:val="both"/>
        <w:rPr>
          <w:sz w:val="28"/>
          <w:szCs w:val="28"/>
          <w:lang w:val="kk-KZ"/>
        </w:rPr>
      </w:pPr>
      <w:r>
        <w:rPr>
          <w:b/>
          <w:sz w:val="28"/>
          <w:szCs w:val="28"/>
          <w:lang w:val="kk-KZ"/>
        </w:rPr>
        <w:t xml:space="preserve">    </w:t>
      </w:r>
      <w:r w:rsidRPr="00BE4208">
        <w:rPr>
          <w:sz w:val="28"/>
          <w:szCs w:val="28"/>
          <w:lang w:val="kk-KZ"/>
        </w:rPr>
        <w:t>Аудитор 332</w:t>
      </w:r>
      <w:r w:rsidR="00E27DCE">
        <w:rPr>
          <w:sz w:val="28"/>
          <w:szCs w:val="28"/>
          <w:lang w:val="kk-KZ"/>
        </w:rPr>
        <w:t>0</w:t>
      </w:r>
      <w:r w:rsidRPr="00BE4208">
        <w:rPr>
          <w:sz w:val="28"/>
          <w:szCs w:val="28"/>
          <w:lang w:val="kk-KZ"/>
        </w:rPr>
        <w:t xml:space="preserve"> «Есептелген сыйақы» шотында жинақталған ақпараттармен танысып, олар қандай аралық шоттар арқылы жүзеге асырғандығын тексереді. Есептелген сыйақы бойынша дебиторлық борыштардың құрылымын анықтап, оларға талдау жасап, 332</w:t>
      </w:r>
      <w:r w:rsidR="00E27DCE">
        <w:rPr>
          <w:sz w:val="28"/>
          <w:szCs w:val="28"/>
          <w:lang w:val="kk-KZ"/>
        </w:rPr>
        <w:t>0</w:t>
      </w:r>
      <w:r w:rsidRPr="00BE4208">
        <w:rPr>
          <w:sz w:val="28"/>
          <w:szCs w:val="28"/>
          <w:lang w:val="kk-KZ"/>
        </w:rPr>
        <w:t xml:space="preserve"> шотының дебетінде жазылған алынуға тиісті пайыздың үстеме сомасының 724</w:t>
      </w:r>
      <w:r w:rsidR="00E27DCE">
        <w:rPr>
          <w:sz w:val="28"/>
          <w:szCs w:val="28"/>
          <w:lang w:val="kk-KZ"/>
        </w:rPr>
        <w:t>0</w:t>
      </w:r>
      <w:r w:rsidRPr="00BE4208">
        <w:rPr>
          <w:sz w:val="28"/>
          <w:szCs w:val="28"/>
          <w:lang w:val="kk-KZ"/>
        </w:rPr>
        <w:t xml:space="preserve"> «Акциялар бойынша дивидендтер және сыйақы түріндегі табыстар»</w:t>
      </w:r>
      <w:r>
        <w:rPr>
          <w:sz w:val="28"/>
          <w:szCs w:val="28"/>
          <w:lang w:val="kk-KZ"/>
        </w:rPr>
        <w:t xml:space="preserve"> </w:t>
      </w:r>
      <w:r w:rsidRPr="00BE4208">
        <w:rPr>
          <w:sz w:val="28"/>
          <w:szCs w:val="28"/>
          <w:lang w:val="kk-KZ"/>
        </w:rPr>
        <w:t xml:space="preserve"> шотының </w:t>
      </w:r>
      <w:r>
        <w:rPr>
          <w:sz w:val="28"/>
          <w:szCs w:val="28"/>
          <w:lang w:val="kk-KZ"/>
        </w:rPr>
        <w:t xml:space="preserve"> </w:t>
      </w:r>
      <w:r w:rsidRPr="00BE4208">
        <w:rPr>
          <w:sz w:val="28"/>
          <w:szCs w:val="28"/>
          <w:lang w:val="kk-KZ"/>
        </w:rPr>
        <w:t>кредитінде</w:t>
      </w:r>
      <w:r>
        <w:rPr>
          <w:sz w:val="28"/>
          <w:szCs w:val="28"/>
          <w:lang w:val="kk-KZ"/>
        </w:rPr>
        <w:t xml:space="preserve"> </w:t>
      </w:r>
      <w:r w:rsidRPr="00BE4208">
        <w:rPr>
          <w:sz w:val="28"/>
          <w:szCs w:val="28"/>
          <w:lang w:val="kk-KZ"/>
        </w:rPr>
        <w:t xml:space="preserve"> көрсетілген </w:t>
      </w:r>
      <w:r>
        <w:rPr>
          <w:sz w:val="28"/>
          <w:szCs w:val="28"/>
          <w:lang w:val="kk-KZ"/>
        </w:rPr>
        <w:t xml:space="preserve"> </w:t>
      </w:r>
      <w:r w:rsidRPr="00BE4208">
        <w:rPr>
          <w:sz w:val="28"/>
          <w:szCs w:val="28"/>
          <w:lang w:val="kk-KZ"/>
        </w:rPr>
        <w:t>сомамен</w:t>
      </w:r>
      <w:r>
        <w:rPr>
          <w:sz w:val="28"/>
          <w:szCs w:val="28"/>
          <w:lang w:val="kk-KZ"/>
        </w:rPr>
        <w:t xml:space="preserve"> </w:t>
      </w:r>
      <w:r w:rsidRPr="00BE4208">
        <w:rPr>
          <w:sz w:val="28"/>
          <w:szCs w:val="28"/>
          <w:lang w:val="kk-KZ"/>
        </w:rPr>
        <w:t xml:space="preserve"> сәйкестігін </w:t>
      </w:r>
      <w:r>
        <w:rPr>
          <w:sz w:val="28"/>
          <w:szCs w:val="28"/>
          <w:lang w:val="kk-KZ"/>
        </w:rPr>
        <w:t xml:space="preserve"> </w:t>
      </w:r>
      <w:r w:rsidRPr="00BE4208">
        <w:rPr>
          <w:sz w:val="28"/>
          <w:szCs w:val="28"/>
          <w:lang w:val="kk-KZ"/>
        </w:rPr>
        <w:t>тексереді. </w:t>
      </w:r>
    </w:p>
    <w:p w:rsidR="00AF2948" w:rsidRDefault="00AF2948" w:rsidP="007B519C">
      <w:pPr>
        <w:jc w:val="both"/>
        <w:rPr>
          <w:sz w:val="28"/>
          <w:szCs w:val="28"/>
          <w:lang w:val="kk-KZ"/>
        </w:rPr>
      </w:pPr>
      <w:r w:rsidRPr="00BE4208">
        <w:rPr>
          <w:sz w:val="28"/>
          <w:szCs w:val="28"/>
          <w:lang w:val="kk-KZ"/>
        </w:rPr>
        <w:t>332</w:t>
      </w:r>
      <w:r w:rsidR="00E27DCE">
        <w:rPr>
          <w:sz w:val="28"/>
          <w:szCs w:val="28"/>
          <w:lang w:val="kk-KZ"/>
        </w:rPr>
        <w:t>0</w:t>
      </w:r>
      <w:r w:rsidRPr="00BE4208">
        <w:rPr>
          <w:sz w:val="28"/>
          <w:szCs w:val="28"/>
          <w:lang w:val="kk-KZ"/>
        </w:rPr>
        <w:t xml:space="preserve"> </w:t>
      </w:r>
      <w:r w:rsidRPr="008F148A">
        <w:rPr>
          <w:sz w:val="28"/>
          <w:szCs w:val="28"/>
          <w:lang w:val="kk-KZ"/>
        </w:rPr>
        <w:t>ш</w:t>
      </w:r>
      <w:r w:rsidRPr="00BE4208">
        <w:rPr>
          <w:sz w:val="28"/>
          <w:szCs w:val="28"/>
          <w:lang w:val="kk-KZ"/>
        </w:rPr>
        <w:t>отының дебетінде көрсетілген есептелген сыйақылардың ақша-қаражаттар бөлімінің тиісті шоттарына уақтылы келіп түскенін анықтау қажет.</w:t>
      </w:r>
    </w:p>
    <w:p w:rsidR="00AF2948" w:rsidRPr="00BE4208" w:rsidRDefault="00AF2948" w:rsidP="007B519C">
      <w:pPr>
        <w:jc w:val="both"/>
        <w:rPr>
          <w:sz w:val="28"/>
          <w:szCs w:val="28"/>
          <w:lang w:val="kk-KZ"/>
        </w:rPr>
      </w:pPr>
      <w:r>
        <w:rPr>
          <w:sz w:val="28"/>
          <w:szCs w:val="28"/>
          <w:lang w:val="kk-KZ"/>
        </w:rPr>
        <w:t xml:space="preserve">    </w:t>
      </w:r>
      <w:r w:rsidRPr="00BE4208">
        <w:rPr>
          <w:sz w:val="28"/>
          <w:szCs w:val="28"/>
          <w:lang w:val="kk-KZ"/>
        </w:rPr>
        <w:t>332</w:t>
      </w:r>
      <w:r w:rsidR="00E27DCE">
        <w:rPr>
          <w:sz w:val="28"/>
          <w:szCs w:val="28"/>
          <w:lang w:val="kk-KZ"/>
        </w:rPr>
        <w:t>0</w:t>
      </w:r>
      <w:r w:rsidRPr="00BE4208">
        <w:rPr>
          <w:sz w:val="28"/>
          <w:szCs w:val="28"/>
          <w:lang w:val="kk-KZ"/>
        </w:rPr>
        <w:t xml:space="preserve"> «Есептелген сыйақылар» шотының аналитикалық есебінің, займ алушылар, вексель ұстаушылар, жалға алушылар және т.б. шарушылықтар бойынша және уақыттың өтуімен туындаған пайыздық қарыздарды айналым ведомостіне ұқсас тізімдемеде,машинажазбаларда жүргізілгендігін анықтау қажет.</w:t>
      </w:r>
    </w:p>
    <w:p w:rsidR="00AF2948" w:rsidRPr="00BE4208" w:rsidRDefault="00AF2948" w:rsidP="007B519C">
      <w:pPr>
        <w:jc w:val="both"/>
        <w:rPr>
          <w:sz w:val="28"/>
          <w:szCs w:val="28"/>
          <w:lang w:val="kk-KZ"/>
        </w:rPr>
      </w:pPr>
      <w:r>
        <w:rPr>
          <w:sz w:val="28"/>
          <w:szCs w:val="28"/>
          <w:lang w:val="kk-KZ"/>
        </w:rPr>
        <w:t xml:space="preserve">    </w:t>
      </w:r>
      <w:r w:rsidRPr="00BE4208">
        <w:rPr>
          <w:sz w:val="28"/>
          <w:szCs w:val="28"/>
          <w:lang w:val="kk-KZ"/>
        </w:rPr>
        <w:t>Аудитор басқадай дебиторлық борыштардың елеулі үлесін құрайтын 333</w:t>
      </w:r>
      <w:r w:rsidR="00E27DCE">
        <w:rPr>
          <w:sz w:val="28"/>
          <w:szCs w:val="28"/>
          <w:lang w:val="kk-KZ"/>
        </w:rPr>
        <w:t>0</w:t>
      </w:r>
      <w:r w:rsidRPr="00BE4208">
        <w:rPr>
          <w:sz w:val="28"/>
          <w:szCs w:val="28"/>
          <w:lang w:val="kk-KZ"/>
        </w:rPr>
        <w:t xml:space="preserve"> «Жұмыскерлердің және басқа тұлғалардың борыштары» шотындағы шаруашылық операцияларының дұрыс көрсетілгендігін тексеруге баса назар аударға тиіс. Бұл шотта жұмыскерлердің және басқа да тұлғалардың дебиторлық борыштары туралы ақпараттарының есебін, есеп беруге тиісті </w:t>
      </w:r>
      <w:r w:rsidRPr="00BE4208">
        <w:rPr>
          <w:sz w:val="28"/>
          <w:szCs w:val="28"/>
          <w:lang w:val="kk-KZ"/>
        </w:rPr>
        <w:lastRenderedPageBreak/>
        <w:t>әкімшілік, шараушылық және операциялық шығындарына, қызметтегі іссапарларға берілген сомалар бойынша жүргізеді.</w:t>
      </w:r>
    </w:p>
    <w:p w:rsidR="00AF2948" w:rsidRPr="00BE4208" w:rsidRDefault="00AF2948" w:rsidP="007B519C">
      <w:pPr>
        <w:jc w:val="both"/>
        <w:rPr>
          <w:sz w:val="28"/>
          <w:szCs w:val="28"/>
          <w:lang w:val="kk-KZ"/>
        </w:rPr>
      </w:pPr>
      <w:r>
        <w:rPr>
          <w:sz w:val="28"/>
          <w:szCs w:val="28"/>
          <w:lang w:val="kk-KZ"/>
        </w:rPr>
        <w:t xml:space="preserve">    </w:t>
      </w:r>
      <w:r w:rsidRPr="00BE4208">
        <w:rPr>
          <w:sz w:val="28"/>
          <w:szCs w:val="28"/>
          <w:lang w:val="kk-KZ"/>
        </w:rPr>
        <w:t>Есеп беруге тиісті сома деп шаруашылықтың қассасынан ұсақ шарушылық шығындарына (қолма-қол есеп айырысусыз болмайтын әкімшілік шаруашылық және операциялық шығындарына) және іссапар шығындарына субъектінің жұмыскерлеріне берілген ақшалай авансын айтамыз. Есеп беруге тиісті тұлғалармен есеп айырысудың аналитикалық есебін әрбір берілген аванс бойынша жүргізеді.</w:t>
      </w:r>
    </w:p>
    <w:p w:rsidR="00AF2948" w:rsidRPr="00BE4208" w:rsidRDefault="00AF2948" w:rsidP="007B519C">
      <w:pPr>
        <w:ind w:firstLine="720"/>
        <w:jc w:val="both"/>
        <w:rPr>
          <w:sz w:val="28"/>
          <w:szCs w:val="28"/>
          <w:lang w:val="kk-KZ"/>
        </w:rPr>
      </w:pPr>
      <w:r w:rsidRPr="00BE4208">
        <w:rPr>
          <w:sz w:val="28"/>
          <w:szCs w:val="28"/>
          <w:lang w:val="kk-KZ"/>
        </w:rPr>
        <w:t>Аудитор берілген авансы бойынша есепті, оған тіркелген құжаттарымен, несие берушінің аванстық есепті бекіткен мәліметтерімен жинақ ведомостындағы жазуларын салыстырып, жаппай тексеру жүргізеді. Ең алдымен аванстың кімдерге  берілгендігін анықтайды. Іссап шығындарына берілген аванстар тәртіп бойынша сол субъектіде жұмыс, қызмет істейді тұлғаға берілуге тиісті. Кейбір шаруашылықтардың жұмыс тәжірибесінде бұндай аванстарды жоғары тұрған ұйымдардың лауазымды тұлғаларына берген жағдайларда кездесіп қалады.</w:t>
      </w:r>
    </w:p>
    <w:p w:rsidR="00AF2948" w:rsidRPr="00BE4208" w:rsidRDefault="00AF2948" w:rsidP="007B519C">
      <w:pPr>
        <w:ind w:firstLine="720"/>
        <w:jc w:val="both"/>
        <w:rPr>
          <w:sz w:val="28"/>
          <w:szCs w:val="28"/>
          <w:lang w:val="kk-KZ"/>
        </w:rPr>
      </w:pPr>
      <w:r w:rsidRPr="00BE4208">
        <w:rPr>
          <w:sz w:val="28"/>
          <w:szCs w:val="28"/>
          <w:lang w:val="kk-KZ"/>
        </w:rPr>
        <w:t>Кейбір шаруашылықтардың бухгалтерияларында жұмысшылар мен қызметкерлерді шаруашылық және іссапар шығындары деген сылтаумен, жеке басының қызметі үшін жалған аванс беруге жол берілгендігі орын алып жатады. Сондықтан жұмыскерлерді іссапарға жіберу туралы бұйрықты, іссапар куәлігін, оның мерзімін, барып-келу құнын, күшіндегі нормалар бойынша тәулігіне төленген сомасын, есеп беруге тиісті тұлғаларының аванс бойынша қорытынды есебінің уақтылы тапсырғандығын және пайдаланылмаған қалдық сомасын өткізгендігін анықтауы керек.</w:t>
      </w:r>
    </w:p>
    <w:p w:rsidR="00AF2948" w:rsidRPr="00BE4208" w:rsidRDefault="00AF2948" w:rsidP="007B519C">
      <w:pPr>
        <w:ind w:firstLine="720"/>
        <w:jc w:val="both"/>
        <w:rPr>
          <w:sz w:val="28"/>
          <w:szCs w:val="28"/>
          <w:lang w:val="kk-KZ"/>
        </w:rPr>
      </w:pPr>
      <w:r w:rsidRPr="00BE4208">
        <w:rPr>
          <w:sz w:val="28"/>
          <w:szCs w:val="28"/>
          <w:lang w:val="kk-KZ"/>
        </w:rPr>
        <w:t>Аудитор аванстық есепке тіркелген құжаттарының дұрыстығын, оларға төленген төлемдердің заңдылығын тексеріп, қажет болған жағдайда қарама-қарсы тексеру жүргізуді ұсынады. Сонымен қатар, аудитор есеп беруге тиісті сомалар бойынша операцияларына тексеру жүргізгенде мыналарды анықтауға тиісті:</w:t>
      </w:r>
    </w:p>
    <w:p w:rsidR="00AF2948" w:rsidRPr="00BE4208" w:rsidRDefault="00AF2948" w:rsidP="007B519C">
      <w:pPr>
        <w:numPr>
          <w:ilvl w:val="0"/>
          <w:numId w:val="8"/>
        </w:numPr>
        <w:tabs>
          <w:tab w:val="num" w:pos="900"/>
        </w:tabs>
        <w:ind w:left="0" w:firstLine="0"/>
        <w:jc w:val="both"/>
        <w:rPr>
          <w:sz w:val="28"/>
          <w:szCs w:val="28"/>
          <w:lang w:val="kk-KZ"/>
        </w:rPr>
      </w:pPr>
      <w:r w:rsidRPr="00BE4208">
        <w:rPr>
          <w:sz w:val="28"/>
          <w:szCs w:val="28"/>
          <w:lang w:val="kk-KZ"/>
        </w:rPr>
        <w:t>субъектінің төрағасының есеп беруге тиісті сомаларды алуға құқық берілген тұлғалардың шеңберін анықтағандығын;</w:t>
      </w:r>
    </w:p>
    <w:p w:rsidR="00AF2948" w:rsidRPr="00BE4208" w:rsidRDefault="00AF2948" w:rsidP="007B519C">
      <w:pPr>
        <w:numPr>
          <w:ilvl w:val="0"/>
          <w:numId w:val="8"/>
        </w:numPr>
        <w:tabs>
          <w:tab w:val="num" w:pos="900"/>
        </w:tabs>
        <w:ind w:left="0" w:firstLine="0"/>
        <w:jc w:val="both"/>
        <w:rPr>
          <w:sz w:val="28"/>
          <w:szCs w:val="28"/>
          <w:lang w:val="kk-KZ"/>
        </w:rPr>
      </w:pPr>
      <w:r w:rsidRPr="00BE4208">
        <w:rPr>
          <w:sz w:val="28"/>
          <w:szCs w:val="28"/>
          <w:lang w:val="kk-KZ"/>
        </w:rPr>
        <w:t>есеп беруге тиісті тұлғаларға берілетін аванстың бекітілген көлемінен артық берілмегендігін;</w:t>
      </w:r>
    </w:p>
    <w:p w:rsidR="00AF2948" w:rsidRPr="00BE4208" w:rsidRDefault="00AF2948" w:rsidP="007B519C">
      <w:pPr>
        <w:numPr>
          <w:ilvl w:val="0"/>
          <w:numId w:val="8"/>
        </w:numPr>
        <w:tabs>
          <w:tab w:val="num" w:pos="900"/>
        </w:tabs>
        <w:ind w:left="0" w:firstLine="0"/>
        <w:jc w:val="both"/>
        <w:rPr>
          <w:sz w:val="28"/>
          <w:szCs w:val="28"/>
          <w:lang w:val="kk-KZ"/>
        </w:rPr>
      </w:pPr>
      <w:r w:rsidRPr="00BE4208">
        <w:rPr>
          <w:sz w:val="28"/>
          <w:szCs w:val="28"/>
          <w:lang w:val="kk-KZ"/>
        </w:rPr>
        <w:t>бұрынғы алынған аванс сомалары бойынша есеп бермеген тұлғаларға берілмегендігін;</w:t>
      </w:r>
    </w:p>
    <w:p w:rsidR="00AF2948" w:rsidRPr="00BE4208" w:rsidRDefault="00AF2948" w:rsidP="007B519C">
      <w:pPr>
        <w:numPr>
          <w:ilvl w:val="0"/>
          <w:numId w:val="8"/>
        </w:numPr>
        <w:tabs>
          <w:tab w:val="num" w:pos="900"/>
        </w:tabs>
        <w:ind w:left="0" w:firstLine="0"/>
        <w:jc w:val="both"/>
        <w:rPr>
          <w:sz w:val="28"/>
          <w:szCs w:val="28"/>
          <w:lang w:val="kk-KZ"/>
        </w:rPr>
      </w:pPr>
      <w:r w:rsidRPr="00BE4208">
        <w:rPr>
          <w:sz w:val="28"/>
          <w:szCs w:val="28"/>
          <w:lang w:val="kk-KZ"/>
        </w:rPr>
        <w:t>аванстық есепке жасалған шығындарының мақсаттылығы туралы көрсетілген соманы бекіткен төрағаның белгісінің бар екендігін;</w:t>
      </w:r>
    </w:p>
    <w:p w:rsidR="00AF2948" w:rsidRPr="00BE4208" w:rsidRDefault="00AF2948" w:rsidP="007B519C">
      <w:pPr>
        <w:numPr>
          <w:ilvl w:val="0"/>
          <w:numId w:val="8"/>
        </w:numPr>
        <w:tabs>
          <w:tab w:val="num" w:pos="900"/>
        </w:tabs>
        <w:ind w:left="0" w:firstLine="0"/>
        <w:jc w:val="both"/>
        <w:rPr>
          <w:sz w:val="28"/>
          <w:szCs w:val="28"/>
          <w:lang w:val="kk-KZ"/>
        </w:rPr>
      </w:pPr>
      <w:r w:rsidRPr="00BE4208">
        <w:rPr>
          <w:sz w:val="28"/>
          <w:szCs w:val="28"/>
          <w:lang w:val="kk-KZ"/>
        </w:rPr>
        <w:t>есеп беруге тиісті сомалары шығындарының кіріске алынып,есепте уақтылы көрсетілгендігін.</w:t>
      </w:r>
    </w:p>
    <w:p w:rsidR="00AF2948" w:rsidRPr="00BE4208" w:rsidRDefault="00AF2948" w:rsidP="007B519C">
      <w:pPr>
        <w:ind w:firstLine="720"/>
        <w:jc w:val="both"/>
        <w:rPr>
          <w:sz w:val="28"/>
          <w:szCs w:val="28"/>
          <w:lang w:val="kk-KZ"/>
        </w:rPr>
      </w:pPr>
      <w:r w:rsidRPr="00BE4208">
        <w:rPr>
          <w:sz w:val="28"/>
          <w:szCs w:val="28"/>
          <w:lang w:val="kk-KZ"/>
        </w:rPr>
        <w:t xml:space="preserve">Кейбір жағдайларда ақша-қаражаттарды есеп айырысу кезінде субъектінің бухгалтерінің өзі сіңіріп кетуі де ықтимал немесе оның белсенділік танытып араласуының салдарынан есептегі жазуларын көрсетудің нәтижесінде болуы мүмкін. Сондықтан аудитордың есеп </w:t>
      </w:r>
      <w:r w:rsidRPr="00BE4208">
        <w:rPr>
          <w:sz w:val="28"/>
          <w:szCs w:val="28"/>
          <w:lang w:val="kk-KZ"/>
        </w:rPr>
        <w:lastRenderedPageBreak/>
        <w:t>кұралдарын және әдістерін қылмыстық іске пайдалануға баййланысты әдістерін білуге тиісті.</w:t>
      </w:r>
    </w:p>
    <w:p w:rsidR="00AF2948" w:rsidRPr="00BE4208" w:rsidRDefault="00AF2948" w:rsidP="007B519C">
      <w:pPr>
        <w:ind w:firstLine="720"/>
        <w:jc w:val="both"/>
        <w:rPr>
          <w:sz w:val="28"/>
          <w:szCs w:val="28"/>
          <w:lang w:val="kk-KZ"/>
        </w:rPr>
      </w:pPr>
      <w:r w:rsidRPr="00BE4208">
        <w:rPr>
          <w:sz w:val="28"/>
          <w:szCs w:val="28"/>
          <w:lang w:val="kk-KZ"/>
        </w:rPr>
        <w:t>Шағын ұйымдардың бухгалтері, әдетте, есепті барлық операциялар бойынша жүргізеді, ұрлық істеуге резерв жасау мақсатында саналы түрде құжаттарын дұрыс өндемейді. Жүмыскерлерге берілген есеп беруге тиісті сомаларын олардың бет есебіне қондырмай жалпы өндірістік немесе басқа да шығындарына шығысқа шығарылуы мүмкін.</w:t>
      </w:r>
    </w:p>
    <w:p w:rsidR="00AF2948" w:rsidRPr="00BE4208" w:rsidRDefault="00AF2948" w:rsidP="007B519C">
      <w:pPr>
        <w:ind w:firstLine="720"/>
        <w:jc w:val="both"/>
        <w:rPr>
          <w:sz w:val="28"/>
          <w:szCs w:val="28"/>
          <w:lang w:val="kk-KZ"/>
        </w:rPr>
      </w:pPr>
      <w:r w:rsidRPr="00BE4208">
        <w:rPr>
          <w:sz w:val="28"/>
          <w:szCs w:val="28"/>
          <w:lang w:val="kk-KZ"/>
        </w:rPr>
        <w:t>Жұмыскер аванстың қорытанды есебін тапсырғаннан кейін, бухгалтер оның бет есебіне кредиті бойынша сәйкес сомалырын көрсетудің нәтижесінде осы жұмыскерлердің алдында субъектінің жасанды борышы пайда болады.</w:t>
      </w:r>
    </w:p>
    <w:p w:rsidR="00AF2948" w:rsidRPr="00BE4208" w:rsidRDefault="00AF2948" w:rsidP="007B519C">
      <w:pPr>
        <w:ind w:firstLine="720"/>
        <w:jc w:val="both"/>
        <w:rPr>
          <w:sz w:val="28"/>
          <w:szCs w:val="28"/>
          <w:lang w:val="kk-KZ"/>
        </w:rPr>
      </w:pPr>
      <w:r w:rsidRPr="00BE4208">
        <w:rPr>
          <w:sz w:val="28"/>
          <w:szCs w:val="28"/>
          <w:lang w:val="kk-KZ"/>
        </w:rPr>
        <w:t>Бухгалтер іссапар немесе шаруашылық шығындары ретінде есеп беруге тиісті соманы алуға, өз атына кассалық ордер жазып, ондағы көрсетілген соманы алуы мумкін. Бузгалтерияға түскен кассалық қорытынды есепті өндеген кезде, басқаларымен бірге бухгалтердің атында жазылған шығыс ордері көрсетіліп, алған сомасын өзінің бет есебіне көрсетпей, жоғарыда көрсетілген жұмыскердің бет есебінде көрсетеді. Нәтижесінде осы жұмыскермен есеп айырысу жабылады.</w:t>
      </w:r>
    </w:p>
    <w:p w:rsidR="00AF2948" w:rsidRPr="00BE4208" w:rsidRDefault="00AF2948" w:rsidP="007B519C">
      <w:pPr>
        <w:ind w:firstLine="720"/>
        <w:jc w:val="both"/>
        <w:rPr>
          <w:sz w:val="28"/>
          <w:szCs w:val="28"/>
          <w:lang w:val="kk-KZ"/>
        </w:rPr>
      </w:pPr>
      <w:r w:rsidRPr="00BE4208">
        <w:rPr>
          <w:sz w:val="28"/>
          <w:szCs w:val="28"/>
          <w:lang w:val="kk-KZ"/>
        </w:rPr>
        <w:t>Аудитор материалды шеккен зиянды өндіру бойынша есеп айырысуды мұқият тексеріп, жетіспеушіліктер және ұрланғандары бойынша есеп айырысуларға талдау жасап, кем шыққан және жоғалған жағдайда қарау мерзімі мен тәртібінің сақталғандығын анықтауға, оларды қалай өндірудің қамтамасыз етілгендігін ж.т.б. тексеруге міндетті. Әсіресе кем шыққан және жоғалғандарын өндіріс шығындарында немесе кәсіпорынның қызметінің нәтижесінде шығысқа шығырылу фактілерін зерттеуге баса назар аударуы керек.</w:t>
      </w:r>
    </w:p>
    <w:p w:rsidR="00AF2948" w:rsidRPr="00BE4208" w:rsidRDefault="00AF2948" w:rsidP="007B519C">
      <w:pPr>
        <w:ind w:firstLine="720"/>
        <w:jc w:val="both"/>
        <w:rPr>
          <w:sz w:val="28"/>
          <w:szCs w:val="28"/>
          <w:lang w:val="kk-KZ"/>
        </w:rPr>
      </w:pPr>
      <w:r w:rsidRPr="00BE4208">
        <w:rPr>
          <w:sz w:val="28"/>
          <w:szCs w:val="28"/>
          <w:lang w:val="kk-KZ"/>
        </w:rPr>
        <w:t>Күшінде заң актілеріне сәйкес табиғи кему нормасынан жоғарғысын, сондай-ақ бүлінген құндылықтарды кінәлі тұлғалардың мойындарына апарады.</w:t>
      </w:r>
      <w:r>
        <w:rPr>
          <w:sz w:val="28"/>
          <w:szCs w:val="28"/>
          <w:lang w:val="kk-KZ"/>
        </w:rPr>
        <w:t xml:space="preserve"> </w:t>
      </w:r>
      <w:r w:rsidRPr="00BE4208">
        <w:rPr>
          <w:sz w:val="28"/>
          <w:szCs w:val="28"/>
          <w:lang w:val="kk-KZ"/>
        </w:rPr>
        <w:t xml:space="preserve">Табиғи кему нормасының көлеміндегі кем шыққандығы оларды түгендеу кезінде анықталған жағдайда ғана өндіріс шығындарына шығысқа шығаруы мүмкін. </w:t>
      </w:r>
    </w:p>
    <w:p w:rsidR="00AF2948" w:rsidRPr="00BE4208" w:rsidRDefault="00AF2948" w:rsidP="007B519C">
      <w:pPr>
        <w:ind w:firstLine="720"/>
        <w:jc w:val="both"/>
        <w:rPr>
          <w:sz w:val="28"/>
          <w:szCs w:val="28"/>
          <w:lang w:val="kk-KZ"/>
        </w:rPr>
      </w:pPr>
      <w:r w:rsidRPr="00BE4208">
        <w:rPr>
          <w:sz w:val="28"/>
          <w:szCs w:val="28"/>
          <w:lang w:val="kk-KZ"/>
        </w:rPr>
        <w:t>Тәжірибеде (әсіресе сауда-саттықпен айналысатын шаруашылықтарда)</w:t>
      </w:r>
      <w:r w:rsidRPr="00BE4208">
        <w:rPr>
          <w:color w:val="FF0000"/>
          <w:sz w:val="28"/>
          <w:szCs w:val="28"/>
          <w:lang w:val="kk-KZ"/>
        </w:rPr>
        <w:t xml:space="preserve"> </w:t>
      </w:r>
      <w:r w:rsidRPr="00BE4208">
        <w:rPr>
          <w:sz w:val="28"/>
          <w:szCs w:val="28"/>
          <w:lang w:val="kk-KZ"/>
        </w:rPr>
        <w:t xml:space="preserve">табиғи кему нормасының көлеміндегі материалды құндылықтарды түгендеу жүргізбей-ақ шығысқа шығарып, колданыстағы заң актілері бұзу фактілері жиі кездеседі. </w:t>
      </w:r>
    </w:p>
    <w:p w:rsidR="00AF2948" w:rsidRPr="00BE4208" w:rsidRDefault="00AF2948" w:rsidP="007B519C">
      <w:pPr>
        <w:ind w:firstLine="720"/>
        <w:jc w:val="both"/>
        <w:rPr>
          <w:sz w:val="28"/>
          <w:szCs w:val="28"/>
          <w:lang w:val="kk-KZ"/>
        </w:rPr>
      </w:pPr>
      <w:r w:rsidRPr="00BE4208">
        <w:rPr>
          <w:sz w:val="28"/>
          <w:szCs w:val="28"/>
          <w:lang w:val="kk-KZ"/>
        </w:rPr>
        <w:t>Аудитор кем шыққан, талан-таражға салынған және ұрланған құндылықтар құны толығымен кінәлі тұлғаларының мойнына апарылғандығын, ақша қаражаттарын және материалды құндылықтарды түгендеу актісінің дұрыс толтырылып, нәтижесінің шығарылғандығын және түгендеу кезінде анықталған кем шыққан және жоғалғандарын реттеу тәртібін, кінәлі тұлғаларының мойнына алып, кем шыққан материалды құндылықтарды өндіріс шығындарына шығысқа шығарудын дұрыстығын және негізділігін тексеруге міндетті.</w:t>
      </w:r>
    </w:p>
    <w:p w:rsidR="00E27DCE" w:rsidRDefault="00AF2948" w:rsidP="007B519C">
      <w:pPr>
        <w:ind w:firstLine="720"/>
        <w:jc w:val="both"/>
        <w:rPr>
          <w:sz w:val="28"/>
          <w:szCs w:val="28"/>
          <w:lang w:val="kk-KZ"/>
        </w:rPr>
      </w:pPr>
      <w:r w:rsidRPr="00BE4208">
        <w:rPr>
          <w:sz w:val="28"/>
          <w:szCs w:val="28"/>
          <w:lang w:val="kk-KZ"/>
        </w:rPr>
        <w:t xml:space="preserve">Аудитор, сондай-ақ шаруашылықтың жұмыскерлеріне несиеге сатылған тауар және басқа да операциялар үшін берілген қарыздары </w:t>
      </w:r>
      <w:r w:rsidRPr="00BE4208">
        <w:rPr>
          <w:sz w:val="28"/>
          <w:szCs w:val="28"/>
          <w:lang w:val="kk-KZ"/>
        </w:rPr>
        <w:lastRenderedPageBreak/>
        <w:t>(займдары) бойынша есеп айырысудың дұрыс жүргізілуін тексеруге тиісті. Бұндай есеп айырысулар үшін 333</w:t>
      </w:r>
      <w:r w:rsidR="00E27DCE">
        <w:rPr>
          <w:sz w:val="28"/>
          <w:szCs w:val="28"/>
          <w:lang w:val="kk-KZ"/>
        </w:rPr>
        <w:t>0</w:t>
      </w:r>
      <w:r w:rsidRPr="00BE4208">
        <w:rPr>
          <w:sz w:val="28"/>
          <w:szCs w:val="28"/>
          <w:lang w:val="kk-KZ"/>
        </w:rPr>
        <w:t xml:space="preserve">  «Жұмыскерлердің және  басқа да тұлғалардың борыштары» шоттарына тиісті аралық шоттар ашылады. Бұл аралық шоттар бойынша аналитикалық есеп субъектінің жұмыскерлері бойынша жүргізіледі.Аудитор алынуға тиісті жалгерлік міндеттеме, бюджетке және бюджеттен тыс ұйымдарға артық аударылған сомалар, жабдықтаушыларға, мердігерлерге, тасымалдау ұйымдарына және басқа да заңды тұлғаларға анықталған сәйкессіздіктер, табиғи кему нормасынан жоғары кем шыққан тауарлы-матариалдық құндылықтар, айыппұлдар, тұрақсыздықтар үшін үстемелер және, сондай-ақ меншіктік акциялардың номиналды құнынан, сатылу құнының жоғары сомасына талап етілген шағым-талап сомасы көрсетілген 334</w:t>
      </w:r>
      <w:r w:rsidR="00E27DCE">
        <w:rPr>
          <w:sz w:val="28"/>
          <w:szCs w:val="28"/>
          <w:lang w:val="kk-KZ"/>
        </w:rPr>
        <w:t>0</w:t>
      </w:r>
      <w:r w:rsidRPr="00BE4208">
        <w:rPr>
          <w:sz w:val="28"/>
          <w:szCs w:val="28"/>
          <w:lang w:val="kk-KZ"/>
        </w:rPr>
        <w:t xml:space="preserve"> «Басқадай» шотының мәліметтерімен танысып шығым-талап бойынша есеп айырысуға байланысты мына мәселелерді анықтауға тиісті:</w:t>
      </w:r>
    </w:p>
    <w:p w:rsidR="00AF2948" w:rsidRPr="00BE4208" w:rsidRDefault="00AF2948" w:rsidP="007B519C">
      <w:pPr>
        <w:ind w:firstLine="720"/>
        <w:jc w:val="both"/>
        <w:rPr>
          <w:sz w:val="28"/>
          <w:szCs w:val="28"/>
          <w:lang w:val="kk-KZ"/>
        </w:rPr>
      </w:pPr>
      <w:r w:rsidRPr="00BE4208">
        <w:rPr>
          <w:sz w:val="28"/>
          <w:szCs w:val="28"/>
          <w:lang w:val="kk-KZ"/>
        </w:rPr>
        <w:t>құжаттардың ерекшеліктерін, уақтылы және дұрыс толтырылғандығын. Шағым-талап ету мерзімін сақтамау, ұрланған материалды құндылықтардың фактілерін жасыру үшін қолданылуы мүмкін, өйткені шағым-талапта көрсетілген соманы төлеуден бас тартқан кезде шеккен зиян сомасын өндіріс шығындарына шығысқа шығарады;</w:t>
      </w:r>
    </w:p>
    <w:p w:rsidR="00AF2948" w:rsidRPr="00BE4208" w:rsidRDefault="00AF2948" w:rsidP="007B519C">
      <w:pPr>
        <w:numPr>
          <w:ilvl w:val="0"/>
          <w:numId w:val="9"/>
        </w:numPr>
        <w:tabs>
          <w:tab w:val="num" w:pos="900"/>
        </w:tabs>
        <w:ind w:left="0" w:firstLine="0"/>
        <w:jc w:val="both"/>
        <w:rPr>
          <w:sz w:val="28"/>
          <w:szCs w:val="28"/>
          <w:lang w:val="kk-KZ"/>
        </w:rPr>
      </w:pPr>
      <w:r w:rsidRPr="00BE4208">
        <w:rPr>
          <w:sz w:val="28"/>
          <w:szCs w:val="28"/>
          <w:lang w:val="kk-KZ"/>
        </w:rPr>
        <w:t>тексерудегі шаруашылықтың шағым-талаптарының негізділігін.      Шағым-талап қанағаттандырылған жағдайда субъектінің шеккен  зиянын өндіру үшін кінәлі тұлғаларын анықтау мақсатында әкімшілік  тарапынан тексеру жүргізіліп, жоғалған, ұрланған, бүлінген құндылықтардың құнын өндіруге байланысты қолданылған шараларған орай тексеру жүргізеді;</w:t>
      </w:r>
    </w:p>
    <w:p w:rsidR="00AF2948" w:rsidRPr="00BE4208" w:rsidRDefault="00AF2948" w:rsidP="007B519C">
      <w:pPr>
        <w:numPr>
          <w:ilvl w:val="0"/>
          <w:numId w:val="9"/>
        </w:numPr>
        <w:tabs>
          <w:tab w:val="num" w:pos="900"/>
        </w:tabs>
        <w:ind w:left="0" w:firstLine="0"/>
        <w:jc w:val="both"/>
        <w:rPr>
          <w:sz w:val="28"/>
          <w:szCs w:val="28"/>
          <w:lang w:val="kk-KZ"/>
        </w:rPr>
      </w:pPr>
      <w:r w:rsidRPr="00BE4208">
        <w:rPr>
          <w:sz w:val="28"/>
          <w:szCs w:val="28"/>
          <w:lang w:val="kk-KZ"/>
        </w:rPr>
        <w:t xml:space="preserve"> 334</w:t>
      </w:r>
      <w:r w:rsidR="00E27DCE">
        <w:rPr>
          <w:sz w:val="28"/>
          <w:szCs w:val="28"/>
          <w:lang w:val="kk-KZ"/>
        </w:rPr>
        <w:t>1</w:t>
      </w:r>
      <w:r w:rsidRPr="00BE4208">
        <w:rPr>
          <w:sz w:val="28"/>
          <w:szCs w:val="28"/>
          <w:lang w:val="kk-KZ"/>
        </w:rPr>
        <w:t xml:space="preserve"> шоттың «Шағым-талап бойынша есеп айырысу» аралық шоттары бойынша бухгалтерлік корреспонденцияларының дұрыс жасалғандығын;</w:t>
      </w:r>
    </w:p>
    <w:p w:rsidR="00AF2948" w:rsidRPr="00BE4208" w:rsidRDefault="00AF2948" w:rsidP="007B519C">
      <w:pPr>
        <w:numPr>
          <w:ilvl w:val="0"/>
          <w:numId w:val="9"/>
        </w:numPr>
        <w:tabs>
          <w:tab w:val="num" w:pos="900"/>
        </w:tabs>
        <w:ind w:left="0" w:firstLine="0"/>
        <w:jc w:val="both"/>
        <w:rPr>
          <w:sz w:val="28"/>
          <w:szCs w:val="28"/>
          <w:lang w:val="kk-KZ"/>
        </w:rPr>
      </w:pPr>
      <w:r w:rsidRPr="00BE4208">
        <w:rPr>
          <w:sz w:val="28"/>
          <w:szCs w:val="28"/>
          <w:lang w:val="kk-KZ"/>
        </w:rPr>
        <w:t>аналитикалық  есеп жүргізудің дұрыстығын, ол аналитикалық есеп жазуларының №8 журнал-ордеріне, Бас кітаптағы және баланстағы жазуларына сәйкес, әрбір дебитор және жеке шағым-талаптар бойынша жүргізілуге тиісті.</w:t>
      </w:r>
    </w:p>
    <w:p w:rsidR="00AF2948" w:rsidRPr="00BE4208" w:rsidRDefault="00AF2948" w:rsidP="007B519C">
      <w:pPr>
        <w:ind w:firstLine="540"/>
        <w:jc w:val="both"/>
        <w:rPr>
          <w:sz w:val="28"/>
          <w:szCs w:val="28"/>
          <w:lang w:val="kk-KZ"/>
        </w:rPr>
      </w:pPr>
      <w:r w:rsidRPr="00BE4208">
        <w:rPr>
          <w:sz w:val="28"/>
          <w:szCs w:val="28"/>
          <w:lang w:val="kk-KZ"/>
        </w:rPr>
        <w:t xml:space="preserve">Аудитор кем шыққандығы және ұрланғандығы туралы шағым-талап материалдарының уақтылы дұрыс толтырылғандығын, жоғалғандығы және бүлінгендігі туралы материалдарының сапасыз немесе уақтылы тапсырылмауының салдарынан тергеу немесе сот органдарының қараудан бас тартып қайтарылғандығын немесе ондай фактінің орын алмағандығын мұқият тексеруге міндетті. Жұмыс практикасында әдейі кінәлі тұлғаларын жауапкершілікке тартуға жол бермеу мақсатында талап ету материалдарын дұрыс толтырмау немесе мерзімін сақтамай кешіктіру сияқты фактілер орын алуы мүмкін. Кем шығу және бүліну фактісін растау емес, маңыздысы олардың пайда болу себептері анықтау болып табылады. Тәжірибеде жиі кездесетін зиян шегудің себебі (материалды құндылықтардың кем шығуы, талан-таражға салануы, ұрлануы) тарту-өлшеу құралдарымен қамтамасыз етілмеу, қойма бөлмелерінің жағдайының нашарлығынан тауарлы-материалды құндылықтарды сақтау жағдайын сақтамағандықтан, оларды бір цехтан, екіншісіне қабылдау және бостау тәртібінің бұзылғандығынан, </w:t>
      </w:r>
      <w:r w:rsidRPr="00BE4208">
        <w:rPr>
          <w:sz w:val="28"/>
          <w:szCs w:val="28"/>
          <w:lang w:val="kk-KZ"/>
        </w:rPr>
        <w:lastRenderedPageBreak/>
        <w:t>олардың сақталуына бақылаудың нашарлығынан, түгелдеу мерзімін сақтамай, қалай болса солай жүргізуден болып табылады. Сондай-ақ аудитор шаруашылыққа келтірілген зиянның дұрыс анықталғандығымен және аңықталу тәртібімен танысуға тиіс.</w:t>
      </w:r>
      <w:r>
        <w:rPr>
          <w:sz w:val="28"/>
          <w:szCs w:val="28"/>
          <w:lang w:val="kk-KZ"/>
        </w:rPr>
        <w:t xml:space="preserve">    </w:t>
      </w:r>
      <w:r w:rsidRPr="00BE4208">
        <w:rPr>
          <w:sz w:val="28"/>
          <w:szCs w:val="28"/>
          <w:lang w:val="kk-KZ"/>
        </w:rPr>
        <w:t xml:space="preserve">Кейбір жағдайларда шеккен зиян сомасы бөлшек саудадағы бағасынан сауда үстемесі шығарылып есептеледі. Бұндай жетіспейтін немесе ұрланған қалдықтардан шеккен зиян </w:t>
      </w:r>
      <w:r>
        <w:rPr>
          <w:sz w:val="28"/>
          <w:szCs w:val="28"/>
          <w:lang w:val="kk-KZ"/>
        </w:rPr>
        <w:t>с</w:t>
      </w:r>
      <w:r w:rsidRPr="00BE4208">
        <w:rPr>
          <w:sz w:val="28"/>
          <w:szCs w:val="28"/>
          <w:lang w:val="kk-KZ"/>
        </w:rPr>
        <w:t>омасын, сол жергілікті жердің бөлшек сауда бағасы бойынша есептеп шығару керек.</w:t>
      </w:r>
    </w:p>
    <w:p w:rsidR="00AF2948" w:rsidRPr="00BE4208" w:rsidRDefault="00AF2948" w:rsidP="007B519C">
      <w:pPr>
        <w:jc w:val="both"/>
        <w:rPr>
          <w:sz w:val="28"/>
          <w:szCs w:val="28"/>
          <w:lang w:val="kk-KZ"/>
        </w:rPr>
      </w:pPr>
      <w:r>
        <w:rPr>
          <w:sz w:val="28"/>
          <w:szCs w:val="28"/>
          <w:lang w:val="kk-KZ"/>
        </w:rPr>
        <w:t xml:space="preserve">    </w:t>
      </w:r>
      <w:r w:rsidRPr="00BE4208">
        <w:rPr>
          <w:sz w:val="28"/>
          <w:szCs w:val="28"/>
          <w:lang w:val="kk-KZ"/>
        </w:rPr>
        <w:t xml:space="preserve">Шаруашылықтың қоймасынан басқа сақтау орындарынан кем шыққан және ұрланған құндылықтар бойынша оларды өндірудің қамтамасыз етілгендігі орындау беттері бойынша, борышкерден өндіруді бақылаудың ұйымдастырылғандығын анықтауда талап етеді. Кейде шеккен зиянды шығысқа шығаруға асығады. Бұндай жағдайда шаруашылық тәртіп бойынша жауапкердің жағдайының келмейтіндігі және оның мүлкінің есебінен өндірудің мүмкін еместігі туралы сот шешімдерінің негізінде жасауға тиісті. Тәжірибе көрсетіп отырғандай, кейбір жауапкердің мүліктік жағдайы өзгереді, сондықтан шаруашылықтарға бұндай қарыздар бойынша тіркелген дебиторлық борыштарды өндіру мүмкіндігін бақылау үшін, баланс сыртындағы </w:t>
      </w:r>
      <w:r w:rsidR="00E27DCE">
        <w:rPr>
          <w:sz w:val="28"/>
          <w:szCs w:val="28"/>
          <w:lang w:val="kk-KZ"/>
        </w:rPr>
        <w:t>1620</w:t>
      </w:r>
      <w:r w:rsidRPr="00BE4208">
        <w:rPr>
          <w:sz w:val="28"/>
          <w:szCs w:val="28"/>
          <w:lang w:val="kk-KZ"/>
        </w:rPr>
        <w:t xml:space="preserve"> «Төлеуге қабілетсіз дебиторлардың борыштарын зиянға шығысқа шығару» шотында 5 жыл бойы көрсету ұсынылған.</w:t>
      </w:r>
    </w:p>
    <w:p w:rsidR="00AF2948" w:rsidRPr="00BE4208" w:rsidRDefault="00AF2948" w:rsidP="007B519C">
      <w:pPr>
        <w:jc w:val="both"/>
        <w:rPr>
          <w:sz w:val="28"/>
          <w:szCs w:val="28"/>
          <w:lang w:val="kk-KZ"/>
        </w:rPr>
      </w:pPr>
      <w:r>
        <w:rPr>
          <w:sz w:val="28"/>
          <w:szCs w:val="28"/>
          <w:lang w:val="kk-KZ"/>
        </w:rPr>
        <w:t xml:space="preserve">    </w:t>
      </w:r>
      <w:r w:rsidRPr="00BE4208">
        <w:rPr>
          <w:sz w:val="28"/>
          <w:szCs w:val="28"/>
          <w:lang w:val="kk-KZ"/>
        </w:rPr>
        <w:t>Басқандай дебиторлық борыштарды талдаған кезде, кәсіпорынның жұмыскерлерінің құрал-саймандарды пайдаланғаны, алдын ала төлемсіз  босатылған материалдық құндылықтар, өткізілмеген арнайы жұмыс киімдер үшін ж.т.б. борыштарының тіркелу, оларды сөндіру тәртіптерін тексерудің маңызы зор.</w:t>
      </w:r>
    </w:p>
    <w:p w:rsidR="00AF2948" w:rsidRPr="00BE4208" w:rsidRDefault="00AF2948" w:rsidP="007B519C">
      <w:pPr>
        <w:jc w:val="both"/>
        <w:rPr>
          <w:sz w:val="28"/>
          <w:szCs w:val="28"/>
          <w:lang w:val="kk-KZ"/>
        </w:rPr>
      </w:pPr>
      <w:r>
        <w:rPr>
          <w:sz w:val="28"/>
          <w:szCs w:val="28"/>
          <w:lang w:val="kk-KZ"/>
        </w:rPr>
        <w:t xml:space="preserve">    </w:t>
      </w:r>
      <w:r w:rsidRPr="00BE4208">
        <w:rPr>
          <w:sz w:val="28"/>
          <w:szCs w:val="28"/>
          <w:lang w:val="kk-KZ"/>
        </w:rPr>
        <w:t>Аудитор есеп айырысу жағдайын зерттегенде, қарыздардың уақтылы қайтарылмауы, бухгартерлік есептегі есеп айырысу операцияларының дұрыс жолға қойылмағандығынан туындауы мүмкін екендігіне назар аударуды қажет. Сондақтан дебиторлармен есеп айырысулар аналитикалық және синтетикалық есепте уақтылы және дұрыс көрсетілуіне баса назар аударуды қажет етеді. Өйткені дебиторлық борыштар басқа да синтетиқалық шоттарда көрсетілуі мүмкін, оның ішінде талап ету мерзімі өтіп кеткен, алынуы мүмкін емес борыштар болуы да мүмкін.</w:t>
      </w:r>
    </w:p>
    <w:p w:rsidR="00AF2948" w:rsidRPr="00BE4208" w:rsidRDefault="00AF2948" w:rsidP="007B519C">
      <w:pPr>
        <w:jc w:val="both"/>
        <w:rPr>
          <w:sz w:val="28"/>
          <w:szCs w:val="28"/>
          <w:lang w:val="kk-KZ"/>
        </w:rPr>
      </w:pPr>
      <w:r>
        <w:rPr>
          <w:sz w:val="28"/>
          <w:szCs w:val="28"/>
          <w:lang w:val="kk-KZ"/>
        </w:rPr>
        <w:t xml:space="preserve">    </w:t>
      </w:r>
      <w:r w:rsidRPr="00BE4208">
        <w:rPr>
          <w:sz w:val="28"/>
          <w:szCs w:val="28"/>
          <w:lang w:val="kk-KZ"/>
        </w:rPr>
        <w:t>Дебиторлық борыштардың қатарына «Берілген аванстар» бабы да жатады. Күшінде есеп айырысу жүйесіне сәйкес субъект жабдықтаушылардан келешекте түсетін тауарлы-материалдық құндалықтар, орындалатын жұмыстар және көрсетілген қызметтер үшін аванс беруі мүмкін. Келешекте түсетін тауарлы-материалдық қорларға немесе жұмыс орындауға, сондай-ақ тапсырыс берушіден ішінәра дайындығына қарай өнімдер және жұмысты төлеу бойынша берілген аванстардың ақпараттарын жинақтау үшін, 351</w:t>
      </w:r>
      <w:r w:rsidR="00E27DCE">
        <w:rPr>
          <w:sz w:val="28"/>
          <w:szCs w:val="28"/>
          <w:lang w:val="kk-KZ"/>
        </w:rPr>
        <w:t>1</w:t>
      </w:r>
      <w:r w:rsidRPr="00BE4208">
        <w:rPr>
          <w:sz w:val="28"/>
          <w:szCs w:val="28"/>
          <w:lang w:val="kk-KZ"/>
        </w:rPr>
        <w:t> «Түсетін тауарлы-материалдық қорлар үшін берілген аванстар және 352</w:t>
      </w:r>
      <w:r w:rsidR="00E27DCE">
        <w:rPr>
          <w:sz w:val="28"/>
          <w:szCs w:val="28"/>
          <w:lang w:val="kk-KZ"/>
        </w:rPr>
        <w:t>1</w:t>
      </w:r>
      <w:r w:rsidRPr="00BE4208">
        <w:rPr>
          <w:sz w:val="28"/>
          <w:szCs w:val="28"/>
          <w:lang w:val="kk-KZ"/>
        </w:rPr>
        <w:t xml:space="preserve"> «Орындалатын жұмыстар және көрсетілетін қызметтер үшін берілген аванстар» деп  аталатын </w:t>
      </w:r>
      <w:r w:rsidR="00E27DCE">
        <w:rPr>
          <w:sz w:val="28"/>
          <w:szCs w:val="28"/>
          <w:lang w:val="kk-KZ"/>
        </w:rPr>
        <w:t>1610</w:t>
      </w:r>
      <w:r w:rsidRPr="00BE4208">
        <w:rPr>
          <w:sz w:val="28"/>
          <w:szCs w:val="28"/>
          <w:lang w:val="kk-KZ"/>
        </w:rPr>
        <w:t xml:space="preserve"> «Берілген аванстар» бөлімшесінің шоттары қаралған.</w:t>
      </w:r>
    </w:p>
    <w:p w:rsidR="00AF2948" w:rsidRPr="00BE4208" w:rsidRDefault="00AF2948" w:rsidP="007B519C">
      <w:pPr>
        <w:jc w:val="both"/>
        <w:rPr>
          <w:sz w:val="28"/>
          <w:szCs w:val="28"/>
          <w:lang w:val="kk-KZ"/>
        </w:rPr>
      </w:pPr>
      <w:r>
        <w:rPr>
          <w:sz w:val="28"/>
          <w:szCs w:val="28"/>
          <w:lang w:val="kk-KZ"/>
        </w:rPr>
        <w:t xml:space="preserve">    </w:t>
      </w:r>
      <w:r w:rsidR="00E27DCE">
        <w:rPr>
          <w:sz w:val="28"/>
          <w:szCs w:val="28"/>
          <w:lang w:val="kk-KZ"/>
        </w:rPr>
        <w:t xml:space="preserve">1610 </w:t>
      </w:r>
      <w:r w:rsidRPr="00BE4208">
        <w:rPr>
          <w:sz w:val="28"/>
          <w:szCs w:val="28"/>
          <w:lang w:val="kk-KZ"/>
        </w:rPr>
        <w:t xml:space="preserve">«Берілген аванстар» бөлімшесінің шоттары бойынша аналититкалық есеп әрбір дебитор бойынша жүргізіледі. Аудитор аванс бойынша есеп </w:t>
      </w:r>
      <w:r w:rsidRPr="00BE4208">
        <w:rPr>
          <w:sz w:val="28"/>
          <w:szCs w:val="28"/>
          <w:lang w:val="kk-KZ"/>
        </w:rPr>
        <w:lastRenderedPageBreak/>
        <w:t>айырысу оперциялрын тексерген кезінде олардың аталған шоттарда көрсетілген борыштардың нақтылығын анықтайды. Бұл</w:t>
      </w:r>
      <w:r w:rsidRPr="00BE4208">
        <w:rPr>
          <w:color w:val="339966"/>
          <w:sz w:val="28"/>
          <w:szCs w:val="28"/>
          <w:lang w:val="kk-KZ"/>
        </w:rPr>
        <w:t xml:space="preserve"> </w:t>
      </w:r>
      <w:r w:rsidRPr="00BE4208">
        <w:rPr>
          <w:sz w:val="28"/>
          <w:szCs w:val="28"/>
          <w:lang w:val="kk-KZ"/>
        </w:rPr>
        <w:t xml:space="preserve">жерде тексеру  нысаны болып тек бухгалтерлік жазулар ғана емес, сонымен қатар жабдықтаушылармен және мердігерлермен жасалған шарттар да қызмет етеді. Әсіресе, аудитор аванс бойынша күдікті борыштарға, олардың пайда болу себебіне және кінәлі тұлғаларына назар аударады. Борыштарды нақты деп, егер ол мүдделлі тұлғаларының өзара есеп айырысу актілерімен салыстырылып расталған жағдайында айтамыз. </w:t>
      </w:r>
    </w:p>
    <w:p w:rsidR="00AF2948" w:rsidRDefault="00AF2948" w:rsidP="007B519C">
      <w:pPr>
        <w:jc w:val="both"/>
        <w:rPr>
          <w:sz w:val="28"/>
          <w:szCs w:val="28"/>
          <w:lang w:val="kk-KZ"/>
        </w:rPr>
      </w:pPr>
      <w:r>
        <w:rPr>
          <w:sz w:val="28"/>
          <w:szCs w:val="28"/>
          <w:lang w:val="kk-KZ"/>
        </w:rPr>
        <w:t xml:space="preserve">    </w:t>
      </w:r>
      <w:r w:rsidRPr="00BE4208">
        <w:rPr>
          <w:sz w:val="28"/>
          <w:szCs w:val="28"/>
          <w:lang w:val="kk-KZ"/>
        </w:rPr>
        <w:t>Аудитор шаруашылықтың балансында көрсетілген дебиторлық борыштардың нақтылығын анықтап, ақиқатына жеткеннен кейін, оның құрылымының өзгеруін зерттеуге, оның құнының нақтылығына баға беруге, дебиторлық борыштардың пайда болу мерзімі бойынша таратуға, бұл борыштардың сапасын және олардың өндірілу жолдарын анықтауға міндетті.</w:t>
      </w:r>
    </w:p>
    <w:p w:rsidR="00AF2948" w:rsidRDefault="00AF2948" w:rsidP="007B519C">
      <w:pPr>
        <w:jc w:val="both"/>
        <w:rPr>
          <w:sz w:val="28"/>
          <w:szCs w:val="28"/>
          <w:lang w:val="kk-KZ"/>
        </w:rPr>
      </w:pPr>
      <w:r>
        <w:rPr>
          <w:sz w:val="28"/>
          <w:szCs w:val="28"/>
          <w:lang w:val="kk-KZ"/>
        </w:rPr>
        <w:t xml:space="preserve">  </w:t>
      </w:r>
    </w:p>
    <w:p w:rsidR="00560D52" w:rsidRDefault="00560D52" w:rsidP="007B519C">
      <w:pPr>
        <w:rPr>
          <w:lang w:val="kk-KZ"/>
        </w:rPr>
      </w:pPr>
    </w:p>
    <w:p w:rsidR="00AF2948" w:rsidRDefault="00AF2948" w:rsidP="007B519C">
      <w:pPr>
        <w:rPr>
          <w:lang w:val="kk-KZ"/>
        </w:rPr>
      </w:pPr>
    </w:p>
    <w:p w:rsidR="007B519C" w:rsidRDefault="00AF2948" w:rsidP="007B519C">
      <w:pPr>
        <w:jc w:val="both"/>
        <w:rPr>
          <w:spacing w:val="20"/>
          <w:sz w:val="28"/>
          <w:szCs w:val="28"/>
          <w:lang w:val="kk-KZ"/>
        </w:rPr>
      </w:pPr>
      <w:r>
        <w:rPr>
          <w:spacing w:val="20"/>
          <w:sz w:val="28"/>
          <w:szCs w:val="28"/>
          <w:lang w:val="kk-KZ"/>
        </w:rPr>
        <w:t xml:space="preserve">                                      </w:t>
      </w: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AF2948" w:rsidRDefault="00AF2948" w:rsidP="007B519C">
      <w:pPr>
        <w:jc w:val="center"/>
        <w:rPr>
          <w:b/>
          <w:spacing w:val="20"/>
          <w:sz w:val="28"/>
          <w:szCs w:val="28"/>
          <w:lang w:val="kk-KZ"/>
        </w:rPr>
      </w:pPr>
      <w:r w:rsidRPr="00423C66">
        <w:rPr>
          <w:b/>
          <w:spacing w:val="20"/>
          <w:sz w:val="28"/>
          <w:szCs w:val="28"/>
          <w:lang w:val="kk-KZ"/>
        </w:rPr>
        <w:lastRenderedPageBreak/>
        <w:t>Қорытынды</w:t>
      </w:r>
    </w:p>
    <w:p w:rsidR="007B519C" w:rsidRPr="00423C66" w:rsidRDefault="007B519C" w:rsidP="007B519C">
      <w:pPr>
        <w:jc w:val="both"/>
        <w:rPr>
          <w:b/>
          <w:spacing w:val="20"/>
          <w:sz w:val="28"/>
          <w:szCs w:val="28"/>
          <w:lang w:val="kk-KZ"/>
        </w:rPr>
      </w:pPr>
    </w:p>
    <w:p w:rsidR="00AF2948" w:rsidRDefault="00AF2948" w:rsidP="007B519C">
      <w:pPr>
        <w:ind w:firstLine="708"/>
        <w:jc w:val="both"/>
        <w:rPr>
          <w:spacing w:val="20"/>
          <w:sz w:val="28"/>
          <w:szCs w:val="28"/>
          <w:lang w:val="kk-KZ"/>
        </w:rPr>
      </w:pPr>
      <w:r>
        <w:rPr>
          <w:spacing w:val="20"/>
          <w:sz w:val="28"/>
          <w:szCs w:val="28"/>
          <w:lang w:val="kk-KZ"/>
        </w:rPr>
        <w:t>Дебиторлық берешек- алынуға жеке және заңды тұлғалардың шаруашылық қарым қатынастарынан пайда болатын алынуға тиісті  берешектері. Дебиторлық берешекті өз уақытысымен өндіріп алу ұйымның қаржылық жағдайындағы жетістікті қамтамасыз ететін негізгі шарттардың бірі болып табылады. Яғни дебиторлық берешек әр ұйымның қызметінің бірі ретінде өмір сүру мен тұрақты қызмет етуіне байланысты.</w:t>
      </w:r>
    </w:p>
    <w:p w:rsidR="00AF2948" w:rsidRDefault="00AF2948" w:rsidP="007B519C">
      <w:pPr>
        <w:jc w:val="both"/>
        <w:rPr>
          <w:spacing w:val="20"/>
          <w:sz w:val="28"/>
          <w:szCs w:val="28"/>
          <w:lang w:val="kk-KZ"/>
        </w:rPr>
      </w:pPr>
      <w:r>
        <w:rPr>
          <w:spacing w:val="20"/>
          <w:sz w:val="28"/>
          <w:szCs w:val="28"/>
          <w:lang w:val="kk-KZ"/>
        </w:rPr>
        <w:t xml:space="preserve">    Бухгалтерия  үшін әр түрлі жағдайға байланысты қарыздардың өтеуіне бақылау жасау мақсаты мен салықтық қателер мен есептегі операцияның сәйкессіздігін болдырмайтын бақылау ұйымдастыру керек .</w:t>
      </w:r>
    </w:p>
    <w:p w:rsidR="00AF2948" w:rsidRDefault="00AF2948" w:rsidP="007B519C">
      <w:pPr>
        <w:jc w:val="both"/>
        <w:rPr>
          <w:spacing w:val="20"/>
          <w:sz w:val="28"/>
          <w:szCs w:val="28"/>
          <w:lang w:val="kk-KZ"/>
        </w:rPr>
      </w:pPr>
      <w:r>
        <w:rPr>
          <w:spacing w:val="20"/>
          <w:sz w:val="28"/>
          <w:szCs w:val="28"/>
          <w:lang w:val="kk-KZ"/>
        </w:rPr>
        <w:t xml:space="preserve">    Сатып алушылар мен тасырыс берушілер мен есеп айырысуда  ауытқулардың болмауын да көруге болады. Бірақ, дебиторлық борышты дұрыс ұйымдастыру - өте қиын мәселе, сондықтан тәжиребиеде дебиторлармен есеп айырысу тәжирибесінде  көптеген қателіктер кездеседі.</w:t>
      </w:r>
    </w:p>
    <w:p w:rsidR="00AF2948" w:rsidRDefault="00AF2948" w:rsidP="007B519C">
      <w:pPr>
        <w:jc w:val="both"/>
        <w:rPr>
          <w:spacing w:val="20"/>
          <w:sz w:val="28"/>
          <w:szCs w:val="28"/>
          <w:lang w:val="kk-KZ"/>
        </w:rPr>
      </w:pPr>
    </w:p>
    <w:p w:rsidR="00AF2948" w:rsidRDefault="00AF2948" w:rsidP="007B519C">
      <w:pPr>
        <w:jc w:val="both"/>
        <w:rPr>
          <w:spacing w:val="20"/>
          <w:sz w:val="28"/>
          <w:szCs w:val="28"/>
          <w:lang w:val="kk-KZ"/>
        </w:rPr>
      </w:pPr>
    </w:p>
    <w:p w:rsidR="00AF2948" w:rsidRDefault="00AF2948" w:rsidP="007B519C">
      <w:pPr>
        <w:jc w:val="both"/>
        <w:rPr>
          <w:spacing w:val="20"/>
          <w:sz w:val="28"/>
          <w:szCs w:val="28"/>
          <w:lang w:val="kk-KZ"/>
        </w:rPr>
      </w:pPr>
    </w:p>
    <w:p w:rsidR="00AF2948" w:rsidRDefault="00AF2948" w:rsidP="007B519C">
      <w:pPr>
        <w:jc w:val="both"/>
        <w:rPr>
          <w:spacing w:val="20"/>
          <w:sz w:val="28"/>
          <w:szCs w:val="28"/>
          <w:lang w:val="kk-KZ"/>
        </w:rPr>
      </w:pPr>
    </w:p>
    <w:p w:rsidR="00AF2948" w:rsidRDefault="00AF2948" w:rsidP="007B519C">
      <w:pPr>
        <w:jc w:val="both"/>
        <w:rPr>
          <w:spacing w:val="20"/>
          <w:sz w:val="28"/>
          <w:szCs w:val="28"/>
          <w:lang w:val="kk-KZ"/>
        </w:rPr>
      </w:pPr>
    </w:p>
    <w:p w:rsidR="00AF2948" w:rsidRDefault="00AF2948" w:rsidP="007B519C">
      <w:pPr>
        <w:jc w:val="both"/>
        <w:rPr>
          <w:spacing w:val="20"/>
          <w:sz w:val="28"/>
          <w:szCs w:val="28"/>
          <w:lang w:val="kk-KZ"/>
        </w:rPr>
      </w:pPr>
    </w:p>
    <w:p w:rsidR="00AF2948" w:rsidRDefault="00AF2948" w:rsidP="007B519C">
      <w:pPr>
        <w:jc w:val="both"/>
        <w:rPr>
          <w:spacing w:val="20"/>
          <w:sz w:val="28"/>
          <w:szCs w:val="28"/>
          <w:lang w:val="kk-KZ"/>
        </w:rPr>
      </w:pPr>
    </w:p>
    <w:p w:rsidR="00AF2948" w:rsidRDefault="00AF2948" w:rsidP="007B519C">
      <w:pPr>
        <w:jc w:val="both"/>
        <w:rPr>
          <w:spacing w:val="20"/>
          <w:sz w:val="28"/>
          <w:szCs w:val="28"/>
          <w:lang w:val="kk-KZ"/>
        </w:rPr>
      </w:pPr>
    </w:p>
    <w:p w:rsidR="00AF2948" w:rsidRDefault="00AF2948" w:rsidP="007B519C">
      <w:pPr>
        <w:jc w:val="both"/>
        <w:rPr>
          <w:spacing w:val="20"/>
          <w:sz w:val="28"/>
          <w:szCs w:val="28"/>
          <w:lang w:val="kk-KZ"/>
        </w:rPr>
      </w:pPr>
    </w:p>
    <w:p w:rsidR="00AF2948" w:rsidRDefault="00AF2948"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7B519C" w:rsidRDefault="007B519C" w:rsidP="007B519C">
      <w:pPr>
        <w:jc w:val="both"/>
        <w:rPr>
          <w:spacing w:val="20"/>
          <w:sz w:val="28"/>
          <w:szCs w:val="28"/>
          <w:lang w:val="kk-KZ"/>
        </w:rPr>
      </w:pPr>
    </w:p>
    <w:p w:rsidR="00AF2948" w:rsidRDefault="00AF2948" w:rsidP="007B519C">
      <w:pPr>
        <w:jc w:val="both"/>
        <w:rPr>
          <w:spacing w:val="20"/>
          <w:sz w:val="28"/>
          <w:szCs w:val="28"/>
          <w:lang w:val="kk-KZ"/>
        </w:rPr>
      </w:pPr>
    </w:p>
    <w:p w:rsidR="00AF2948" w:rsidRDefault="00AF2948" w:rsidP="007B519C">
      <w:pPr>
        <w:jc w:val="both"/>
        <w:rPr>
          <w:spacing w:val="20"/>
          <w:sz w:val="28"/>
          <w:szCs w:val="28"/>
          <w:lang w:val="kk-KZ"/>
        </w:rPr>
      </w:pPr>
    </w:p>
    <w:p w:rsidR="00AF2948" w:rsidRDefault="00AF2948" w:rsidP="007B519C">
      <w:pPr>
        <w:jc w:val="both"/>
        <w:rPr>
          <w:spacing w:val="20"/>
          <w:sz w:val="28"/>
          <w:szCs w:val="28"/>
          <w:lang w:val="kk-KZ"/>
        </w:rPr>
      </w:pPr>
    </w:p>
    <w:p w:rsidR="00AF2948" w:rsidRDefault="00AF2948" w:rsidP="007B519C">
      <w:pPr>
        <w:ind w:firstLine="720"/>
        <w:jc w:val="center"/>
        <w:rPr>
          <w:rFonts w:asciiTheme="minorHAnsi" w:hAnsiTheme="minorHAnsi"/>
          <w:b/>
          <w:noProof/>
          <w:sz w:val="28"/>
          <w:lang w:val="kk-KZ"/>
        </w:rPr>
      </w:pPr>
      <w:r>
        <w:rPr>
          <w:rFonts w:ascii="Times Kaz" w:hAnsi="Times Kaz"/>
          <w:b/>
          <w:noProof/>
          <w:sz w:val="28"/>
        </w:rPr>
        <w:lastRenderedPageBreak/>
        <w:t>²îëäàíûë¹àí ¸äåáèåòòåð</w:t>
      </w:r>
    </w:p>
    <w:p w:rsidR="007B519C" w:rsidRPr="007B519C" w:rsidRDefault="007B519C" w:rsidP="007B519C">
      <w:pPr>
        <w:ind w:firstLine="720"/>
        <w:jc w:val="center"/>
        <w:rPr>
          <w:rFonts w:asciiTheme="minorHAnsi" w:hAnsiTheme="minorHAnsi"/>
          <w:b/>
          <w:noProof/>
          <w:sz w:val="28"/>
          <w:lang w:val="kk-KZ"/>
        </w:rPr>
      </w:pPr>
    </w:p>
    <w:p w:rsidR="00AF2948" w:rsidRDefault="00AF2948" w:rsidP="007B519C">
      <w:pPr>
        <w:numPr>
          <w:ilvl w:val="0"/>
          <w:numId w:val="15"/>
        </w:numPr>
        <w:jc w:val="both"/>
        <w:rPr>
          <w:rFonts w:ascii="Times Kaz" w:hAnsi="Times Kaz"/>
          <w:sz w:val="28"/>
        </w:rPr>
      </w:pPr>
      <w:r>
        <w:rPr>
          <w:rFonts w:ascii="Times Kaz" w:hAnsi="Times Kaz"/>
          <w:sz w:val="28"/>
        </w:rPr>
        <w:t>²</w:t>
      </w:r>
      <w:proofErr w:type="spellStart"/>
      <w:r>
        <w:rPr>
          <w:rFonts w:ascii="Times Kaz" w:hAnsi="Times Kaz"/>
          <w:sz w:val="28"/>
        </w:rPr>
        <w:t>àç</w:t>
      </w:r>
      <w:r>
        <w:rPr>
          <w:rFonts w:ascii="Times Kaz" w:eastAsia="Batang" w:hAnsi="Times Kaz" w:hint="eastAsia"/>
          <w:sz w:val="28"/>
          <w:lang w:eastAsia="ko-KR"/>
        </w:rPr>
        <w:t>à</w:t>
      </w:r>
      <w:r>
        <w:rPr>
          <w:rFonts w:ascii="Times Kaz" w:hAnsi="Times Kaz"/>
          <w:sz w:val="28"/>
        </w:rPr>
        <w:t>ºñòàí</w:t>
      </w:r>
      <w:proofErr w:type="spellEnd"/>
      <w:r>
        <w:rPr>
          <w:rFonts w:ascii="Times Kaz" w:hAnsi="Times Kaz"/>
          <w:sz w:val="28"/>
        </w:rPr>
        <w:t xml:space="preserve"> Ðåñïóáëèêàñûíû» “Àóäèòîðëûº ºûçìåò òóðàëû” </w:t>
      </w:r>
      <w:proofErr w:type="spellStart"/>
      <w:r>
        <w:rPr>
          <w:rFonts w:ascii="Times Kaz" w:hAnsi="Times Kaz"/>
          <w:sz w:val="28"/>
        </w:rPr>
        <w:t>çà</w:t>
      </w:r>
      <w:proofErr w:type="spellEnd"/>
      <w:r>
        <w:rPr>
          <w:rFonts w:ascii="Times Kaz" w:hAnsi="Times Kaz"/>
          <w:sz w:val="28"/>
        </w:rPr>
        <w:t>»</w:t>
      </w:r>
      <w:proofErr w:type="spellStart"/>
      <w:r>
        <w:rPr>
          <w:rFonts w:ascii="Times Kaz" w:hAnsi="Times Kaz"/>
          <w:sz w:val="28"/>
        </w:rPr>
        <w:t>û</w:t>
      </w:r>
      <w:proofErr w:type="spellEnd"/>
      <w:r>
        <w:rPr>
          <w:rFonts w:ascii="Times Kaz" w:hAnsi="Times Kaz"/>
          <w:sz w:val="28"/>
        </w:rPr>
        <w:t xml:space="preserve"> // Áóõãàëòåðëiê </w:t>
      </w:r>
      <w:proofErr w:type="spellStart"/>
      <w:r>
        <w:rPr>
          <w:rFonts w:ascii="Times Kaz" w:hAnsi="Times Kaz"/>
          <w:sz w:val="28"/>
        </w:rPr>
        <w:t>åñåï</w:t>
      </w:r>
      <w:proofErr w:type="spellEnd"/>
      <w:r>
        <w:rPr>
          <w:rFonts w:ascii="Times Kaz" w:hAnsi="Times Kaz"/>
          <w:sz w:val="28"/>
        </w:rPr>
        <w:t xml:space="preserve"> æ¸íå </w:t>
      </w:r>
      <w:proofErr w:type="spellStart"/>
      <w:r>
        <w:rPr>
          <w:rFonts w:ascii="Times Kaz" w:hAnsi="Times Kaz"/>
          <w:sz w:val="28"/>
        </w:rPr>
        <w:t>àóäèò</w:t>
      </w:r>
      <w:proofErr w:type="spellEnd"/>
      <w:r>
        <w:rPr>
          <w:rFonts w:ascii="Times Kaz" w:hAnsi="Times Kaz"/>
          <w:sz w:val="28"/>
        </w:rPr>
        <w:t xml:space="preserve">. 1999 æ., </w:t>
      </w:r>
      <w:r>
        <w:rPr>
          <w:sz w:val="28"/>
        </w:rPr>
        <w:t>№</w:t>
      </w:r>
      <w:r>
        <w:rPr>
          <w:rFonts w:ascii="Times Kaz" w:hAnsi="Times Kaz"/>
          <w:sz w:val="28"/>
        </w:rPr>
        <w:t>1</w:t>
      </w:r>
    </w:p>
    <w:p w:rsidR="00AF2948" w:rsidRDefault="00AF2948" w:rsidP="007B519C">
      <w:pPr>
        <w:numPr>
          <w:ilvl w:val="0"/>
          <w:numId w:val="15"/>
        </w:numPr>
        <w:jc w:val="both"/>
        <w:rPr>
          <w:rFonts w:ascii="Times Kaz" w:hAnsi="Times Kaz"/>
          <w:noProof/>
        </w:rPr>
      </w:pPr>
      <w:r>
        <w:rPr>
          <w:rFonts w:ascii="Times Kaz" w:hAnsi="Times Kaz"/>
          <w:noProof/>
          <w:sz w:val="28"/>
        </w:rPr>
        <w:t xml:space="preserve">²àçàºñòàí Ðåñïóáëèêàñû Ïðåçèäåíòiíi» çà» ê¾øi áàð “Áóõãàëòåðëiê åñåïêå àëó òóðàëû” æàðëû¹û – Àëìàòû, </w:t>
      </w:r>
    </w:p>
    <w:p w:rsidR="00AF2948" w:rsidRDefault="00AF2948" w:rsidP="007B519C">
      <w:pPr>
        <w:numPr>
          <w:ilvl w:val="0"/>
          <w:numId w:val="15"/>
        </w:numPr>
        <w:jc w:val="both"/>
        <w:rPr>
          <w:rFonts w:ascii="Times Kaz" w:hAnsi="Times Kaz"/>
          <w:noProof/>
        </w:rPr>
      </w:pPr>
      <w:r>
        <w:rPr>
          <w:rFonts w:ascii="Times Kaz" w:hAnsi="Times Kaz"/>
          <w:noProof/>
          <w:sz w:val="28"/>
        </w:rPr>
        <w:t>²àçàºñòàí Ðåñïóáëèêàñûíû» “Ñàëûº æ¸íå áþäæåòêå ò¼ëåíåòií áàñºà äà ìiíäåòòi ò¼ëåìäåð òóðàëû” êîäåêñi, Àëìàòû – 2001 æ.</w:t>
      </w:r>
    </w:p>
    <w:p w:rsidR="00AF2948" w:rsidRDefault="00AF2948" w:rsidP="007B519C">
      <w:pPr>
        <w:numPr>
          <w:ilvl w:val="0"/>
          <w:numId w:val="15"/>
        </w:numPr>
        <w:jc w:val="both"/>
        <w:rPr>
          <w:rFonts w:ascii="Times Kaz" w:hAnsi="Times Kaz"/>
          <w:noProof/>
        </w:rPr>
      </w:pPr>
      <w:r>
        <w:rPr>
          <w:rFonts w:ascii="Times Kaz" w:hAnsi="Times Kaz"/>
          <w:noProof/>
          <w:sz w:val="28"/>
        </w:rPr>
        <w:t>Áóõãàëòåðëiê åñåïòi» 6 “Íåãiçãi º½ðàëäàðäû» åñåái” ñòàíäàðòû – Àëìàòû, Åñåï áàñïàñû, 1998 æ.</w:t>
      </w:r>
    </w:p>
    <w:p w:rsidR="00AF2948" w:rsidRDefault="00AF2948" w:rsidP="007B519C">
      <w:pPr>
        <w:numPr>
          <w:ilvl w:val="0"/>
          <w:numId w:val="15"/>
        </w:numPr>
        <w:jc w:val="both"/>
        <w:rPr>
          <w:rFonts w:ascii="Times Kaz" w:hAnsi="Times Kaz"/>
          <w:noProof/>
        </w:rPr>
      </w:pPr>
      <w:r>
        <w:rPr>
          <w:rFonts w:ascii="Times Kaz" w:hAnsi="Times Kaz"/>
          <w:noProof/>
          <w:sz w:val="28"/>
        </w:rPr>
        <w:t>Áóõãàëòåðëiê åñåïòi» 6 “Íåãiçãi º½ðàëäàðäû» åñåái” ñòàíäàðòû áîéûíøà ¸äiñòåìåëiê ½ñûíûñòàð – Àëìàòû, Åñåï áàñïàñû,  1998 æ.</w:t>
      </w:r>
    </w:p>
    <w:p w:rsidR="00AF2948" w:rsidRDefault="00AF2948" w:rsidP="007B519C">
      <w:pPr>
        <w:numPr>
          <w:ilvl w:val="0"/>
          <w:numId w:val="15"/>
        </w:numPr>
        <w:jc w:val="both"/>
        <w:rPr>
          <w:rFonts w:ascii="Times Kaz" w:hAnsi="Times Kaz"/>
          <w:noProof/>
        </w:rPr>
      </w:pPr>
      <w:r>
        <w:rPr>
          <w:rFonts w:ascii="Times Kaz" w:hAnsi="Times Kaz"/>
          <w:noProof/>
          <w:sz w:val="28"/>
        </w:rPr>
        <w:t xml:space="preserve">Ãåíåðàëüíûé ïëàí ñ÷åòîâ áóõãàëòåðñêîãî ó÷åòà ôèíàíñîâî- õîçÿéñòâåííûé äåÿòåëüíîñòè ñóáúåêòîâ // Áþëëåòåíü áóõãàëòåðà – 1996ã., </w:t>
      </w:r>
      <w:r>
        <w:rPr>
          <w:sz w:val="28"/>
        </w:rPr>
        <w:t>№</w:t>
      </w:r>
      <w:r>
        <w:rPr>
          <w:rFonts w:ascii="Times Kaz" w:hAnsi="Times Kaz"/>
          <w:noProof/>
          <w:sz w:val="28"/>
        </w:rPr>
        <w:t>11</w:t>
      </w:r>
    </w:p>
    <w:p w:rsidR="00AF2948" w:rsidRPr="00AF2948" w:rsidRDefault="00AF2948" w:rsidP="007B519C">
      <w:pPr>
        <w:jc w:val="both"/>
        <w:rPr>
          <w:spacing w:val="20"/>
          <w:sz w:val="28"/>
          <w:szCs w:val="28"/>
        </w:rPr>
      </w:pPr>
    </w:p>
    <w:sectPr w:rsidR="00AF2948" w:rsidRPr="00AF2948" w:rsidSect="00560D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Times Kaz">
    <w:panose1 w:val="020B7200000000000000"/>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35C5"/>
    <w:multiLevelType w:val="hybridMultilevel"/>
    <w:tmpl w:val="7E4825D2"/>
    <w:lvl w:ilvl="0" w:tplc="4628FBE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206727E"/>
    <w:multiLevelType w:val="multilevel"/>
    <w:tmpl w:val="5D608862"/>
    <w:lvl w:ilvl="0">
      <w:start w:val="3"/>
      <w:numFmt w:val="decimal"/>
      <w:lvlText w:val="%1."/>
      <w:legacy w:legacy="1" w:legacySpace="0" w:legacyIndent="360"/>
      <w:lvlJc w:val="left"/>
      <w:rPr>
        <w:rFonts w:ascii="Times New Roman CYR" w:hAnsi="Times New Roman CYR" w:cs="Times New Roman CYR" w:hint="default"/>
      </w:rPr>
    </w:lvl>
    <w:lvl w:ilvl="1">
      <w:start w:val="2"/>
      <w:numFmt w:val="decimal"/>
      <w:isLgl/>
      <w:lvlText w:val="%1.%2"/>
      <w:lvlJc w:val="left"/>
      <w:pPr>
        <w:tabs>
          <w:tab w:val="num" w:pos="1095"/>
        </w:tabs>
        <w:ind w:left="1095" w:hanging="720"/>
      </w:pPr>
      <w:rPr>
        <w:rFonts w:hint="default"/>
      </w:rPr>
    </w:lvl>
    <w:lvl w:ilvl="2">
      <w:start w:val="1"/>
      <w:numFmt w:val="decimal"/>
      <w:isLgl/>
      <w:lvlText w:val="%1.%2.%3"/>
      <w:lvlJc w:val="left"/>
      <w:pPr>
        <w:tabs>
          <w:tab w:val="num" w:pos="1470"/>
        </w:tabs>
        <w:ind w:left="1470" w:hanging="720"/>
      </w:pPr>
      <w:rPr>
        <w:rFonts w:hint="default"/>
      </w:rPr>
    </w:lvl>
    <w:lvl w:ilvl="3">
      <w:start w:val="1"/>
      <w:numFmt w:val="decimal"/>
      <w:isLgl/>
      <w:lvlText w:val="%1.%2.%3.%4"/>
      <w:lvlJc w:val="left"/>
      <w:pPr>
        <w:tabs>
          <w:tab w:val="num" w:pos="2205"/>
        </w:tabs>
        <w:ind w:left="2205" w:hanging="1080"/>
      </w:pPr>
      <w:rPr>
        <w:rFonts w:hint="default"/>
      </w:rPr>
    </w:lvl>
    <w:lvl w:ilvl="4">
      <w:start w:val="1"/>
      <w:numFmt w:val="decimal"/>
      <w:isLgl/>
      <w:lvlText w:val="%1.%2.%3.%4.%5"/>
      <w:lvlJc w:val="left"/>
      <w:pPr>
        <w:tabs>
          <w:tab w:val="num" w:pos="2940"/>
        </w:tabs>
        <w:ind w:left="2940" w:hanging="1440"/>
      </w:pPr>
      <w:rPr>
        <w:rFonts w:hint="default"/>
      </w:rPr>
    </w:lvl>
    <w:lvl w:ilvl="5">
      <w:start w:val="1"/>
      <w:numFmt w:val="decimal"/>
      <w:isLgl/>
      <w:lvlText w:val="%1.%2.%3.%4.%5.%6"/>
      <w:lvlJc w:val="left"/>
      <w:pPr>
        <w:tabs>
          <w:tab w:val="num" w:pos="3315"/>
        </w:tabs>
        <w:ind w:left="3315" w:hanging="1440"/>
      </w:pPr>
      <w:rPr>
        <w:rFonts w:hint="default"/>
      </w:rPr>
    </w:lvl>
    <w:lvl w:ilvl="6">
      <w:start w:val="1"/>
      <w:numFmt w:val="decimal"/>
      <w:isLgl/>
      <w:lvlText w:val="%1.%2.%3.%4.%5.%6.%7"/>
      <w:lvlJc w:val="left"/>
      <w:pPr>
        <w:tabs>
          <w:tab w:val="num" w:pos="4050"/>
        </w:tabs>
        <w:ind w:left="4050" w:hanging="1800"/>
      </w:pPr>
      <w:rPr>
        <w:rFonts w:hint="default"/>
      </w:rPr>
    </w:lvl>
    <w:lvl w:ilvl="7">
      <w:start w:val="1"/>
      <w:numFmt w:val="decimal"/>
      <w:isLgl/>
      <w:lvlText w:val="%1.%2.%3.%4.%5.%6.%7.%8"/>
      <w:lvlJc w:val="left"/>
      <w:pPr>
        <w:tabs>
          <w:tab w:val="num" w:pos="4425"/>
        </w:tabs>
        <w:ind w:left="4425" w:hanging="1800"/>
      </w:pPr>
      <w:rPr>
        <w:rFonts w:hint="default"/>
      </w:rPr>
    </w:lvl>
    <w:lvl w:ilvl="8">
      <w:start w:val="1"/>
      <w:numFmt w:val="decimal"/>
      <w:isLgl/>
      <w:lvlText w:val="%1.%2.%3.%4.%5.%6.%7.%8.%9"/>
      <w:lvlJc w:val="left"/>
      <w:pPr>
        <w:tabs>
          <w:tab w:val="num" w:pos="5160"/>
        </w:tabs>
        <w:ind w:left="5160" w:hanging="2160"/>
      </w:pPr>
      <w:rPr>
        <w:rFonts w:hint="default"/>
      </w:rPr>
    </w:lvl>
  </w:abstractNum>
  <w:abstractNum w:abstractNumId="2">
    <w:nsid w:val="310F4ACA"/>
    <w:multiLevelType w:val="hybridMultilevel"/>
    <w:tmpl w:val="A27CD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486361"/>
    <w:multiLevelType w:val="hybridMultilevel"/>
    <w:tmpl w:val="AE8818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51031FB"/>
    <w:multiLevelType w:val="hybridMultilevel"/>
    <w:tmpl w:val="474A5A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4DF57031"/>
    <w:multiLevelType w:val="hybridMultilevel"/>
    <w:tmpl w:val="ADFC4D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5B950C3"/>
    <w:multiLevelType w:val="hybridMultilevel"/>
    <w:tmpl w:val="2DB498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58E64043"/>
    <w:multiLevelType w:val="hybridMultilevel"/>
    <w:tmpl w:val="3E44144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B4C4746"/>
    <w:multiLevelType w:val="hybridMultilevel"/>
    <w:tmpl w:val="3E98D04E"/>
    <w:lvl w:ilvl="0" w:tplc="BF7465AE">
      <w:start w:val="1"/>
      <w:numFmt w:val="decimal"/>
      <w:lvlText w:val="%1."/>
      <w:lvlJc w:val="left"/>
      <w:pPr>
        <w:tabs>
          <w:tab w:val="num" w:pos="720"/>
        </w:tabs>
        <w:ind w:left="720" w:hanging="360"/>
      </w:pPr>
      <w:rPr>
        <w:rFonts w:hint="default"/>
      </w:rPr>
    </w:lvl>
    <w:lvl w:ilvl="1" w:tplc="25C0AA42">
      <w:numFmt w:val="none"/>
      <w:lvlText w:val=""/>
      <w:lvlJc w:val="left"/>
      <w:pPr>
        <w:tabs>
          <w:tab w:val="num" w:pos="360"/>
        </w:tabs>
      </w:pPr>
    </w:lvl>
    <w:lvl w:ilvl="2" w:tplc="24C4D1EC">
      <w:numFmt w:val="none"/>
      <w:lvlText w:val=""/>
      <w:lvlJc w:val="left"/>
      <w:pPr>
        <w:tabs>
          <w:tab w:val="num" w:pos="360"/>
        </w:tabs>
      </w:pPr>
    </w:lvl>
    <w:lvl w:ilvl="3" w:tplc="D084DA70">
      <w:numFmt w:val="none"/>
      <w:lvlText w:val=""/>
      <w:lvlJc w:val="left"/>
      <w:pPr>
        <w:tabs>
          <w:tab w:val="num" w:pos="360"/>
        </w:tabs>
      </w:pPr>
    </w:lvl>
    <w:lvl w:ilvl="4" w:tplc="8E40A2F4">
      <w:numFmt w:val="none"/>
      <w:lvlText w:val=""/>
      <w:lvlJc w:val="left"/>
      <w:pPr>
        <w:tabs>
          <w:tab w:val="num" w:pos="360"/>
        </w:tabs>
      </w:pPr>
    </w:lvl>
    <w:lvl w:ilvl="5" w:tplc="1B84F52E">
      <w:numFmt w:val="none"/>
      <w:lvlText w:val=""/>
      <w:lvlJc w:val="left"/>
      <w:pPr>
        <w:tabs>
          <w:tab w:val="num" w:pos="360"/>
        </w:tabs>
      </w:pPr>
    </w:lvl>
    <w:lvl w:ilvl="6" w:tplc="80FA966A">
      <w:numFmt w:val="none"/>
      <w:lvlText w:val=""/>
      <w:lvlJc w:val="left"/>
      <w:pPr>
        <w:tabs>
          <w:tab w:val="num" w:pos="360"/>
        </w:tabs>
      </w:pPr>
    </w:lvl>
    <w:lvl w:ilvl="7" w:tplc="CC68710A">
      <w:numFmt w:val="none"/>
      <w:lvlText w:val=""/>
      <w:lvlJc w:val="left"/>
      <w:pPr>
        <w:tabs>
          <w:tab w:val="num" w:pos="360"/>
        </w:tabs>
      </w:pPr>
    </w:lvl>
    <w:lvl w:ilvl="8" w:tplc="E5268D1E">
      <w:numFmt w:val="none"/>
      <w:lvlText w:val=""/>
      <w:lvlJc w:val="left"/>
      <w:pPr>
        <w:tabs>
          <w:tab w:val="num" w:pos="360"/>
        </w:tabs>
      </w:pPr>
    </w:lvl>
  </w:abstractNum>
  <w:abstractNum w:abstractNumId="9">
    <w:nsid w:val="61861392"/>
    <w:multiLevelType w:val="singleLevel"/>
    <w:tmpl w:val="D7A6A646"/>
    <w:lvl w:ilvl="0">
      <w:start w:val="1"/>
      <w:numFmt w:val="decimal"/>
      <w:lvlText w:val="%1. "/>
      <w:legacy w:legacy="1" w:legacySpace="0" w:legacyIndent="283"/>
      <w:lvlJc w:val="left"/>
      <w:pPr>
        <w:ind w:left="283" w:hanging="283"/>
      </w:pPr>
      <w:rPr>
        <w:rFonts w:ascii="Times Kaz" w:hAnsi="Times Kaz" w:hint="default"/>
        <w:b w:val="0"/>
        <w:i w:val="0"/>
        <w:sz w:val="28"/>
      </w:rPr>
    </w:lvl>
  </w:abstractNum>
  <w:abstractNum w:abstractNumId="10">
    <w:nsid w:val="631033A1"/>
    <w:multiLevelType w:val="hybridMultilevel"/>
    <w:tmpl w:val="AEF0B5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9984A7C"/>
    <w:multiLevelType w:val="multilevel"/>
    <w:tmpl w:val="83549EC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7104"/>
        </w:tabs>
        <w:ind w:left="7104" w:hanging="144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10296"/>
        </w:tabs>
        <w:ind w:left="10296" w:hanging="1800"/>
      </w:pPr>
      <w:rPr>
        <w:rFonts w:hint="default"/>
      </w:rPr>
    </w:lvl>
    <w:lvl w:ilvl="7">
      <w:start w:val="1"/>
      <w:numFmt w:val="decimal"/>
      <w:lvlText w:val="%1.%2.%3.%4.%5.%6.%7.%8"/>
      <w:lvlJc w:val="left"/>
      <w:pPr>
        <w:tabs>
          <w:tab w:val="num" w:pos="12072"/>
        </w:tabs>
        <w:ind w:left="12072" w:hanging="2160"/>
      </w:pPr>
      <w:rPr>
        <w:rFonts w:hint="default"/>
      </w:rPr>
    </w:lvl>
    <w:lvl w:ilvl="8">
      <w:start w:val="1"/>
      <w:numFmt w:val="decimal"/>
      <w:lvlText w:val="%1.%2.%3.%4.%5.%6.%7.%8.%9"/>
      <w:lvlJc w:val="left"/>
      <w:pPr>
        <w:tabs>
          <w:tab w:val="num" w:pos="13488"/>
        </w:tabs>
        <w:ind w:left="13488" w:hanging="2160"/>
      </w:pPr>
      <w:rPr>
        <w:rFonts w:hint="default"/>
      </w:rPr>
    </w:lvl>
  </w:abstractNum>
  <w:abstractNum w:abstractNumId="12">
    <w:nsid w:val="737B0652"/>
    <w:multiLevelType w:val="hybridMultilevel"/>
    <w:tmpl w:val="53AA36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7D8D509E"/>
    <w:multiLevelType w:val="hybridMultilevel"/>
    <w:tmpl w:val="BC8E22D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7F570B62"/>
    <w:multiLevelType w:val="hybridMultilevel"/>
    <w:tmpl w:val="50F8D28C"/>
    <w:lvl w:ilvl="0" w:tplc="278C74CC">
      <w:start w:val="1"/>
      <w:numFmt w:val="bullet"/>
      <w:lvlText w:val="-"/>
      <w:lvlJc w:val="left"/>
      <w:pPr>
        <w:tabs>
          <w:tab w:val="num" w:pos="435"/>
        </w:tabs>
        <w:ind w:left="435" w:hanging="435"/>
      </w:pPr>
      <w:rPr>
        <w:rFonts w:ascii="Arial" w:eastAsia="Times New Roman" w:hAnsi="Arial" w:cs="Arial"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7"/>
  </w:num>
  <w:num w:numId="3">
    <w:abstractNumId w:val="3"/>
  </w:num>
  <w:num w:numId="4">
    <w:abstractNumId w:val="5"/>
  </w:num>
  <w:num w:numId="5">
    <w:abstractNumId w:val="10"/>
  </w:num>
  <w:num w:numId="6">
    <w:abstractNumId w:val="6"/>
  </w:num>
  <w:num w:numId="7">
    <w:abstractNumId w:val="12"/>
  </w:num>
  <w:num w:numId="8">
    <w:abstractNumId w:val="4"/>
  </w:num>
  <w:num w:numId="9">
    <w:abstractNumId w:val="13"/>
  </w:num>
  <w:num w:numId="10">
    <w:abstractNumId w:val="11"/>
  </w:num>
  <w:num w:numId="11">
    <w:abstractNumId w:val="1"/>
  </w:num>
  <w:num w:numId="12">
    <w:abstractNumId w:val="8"/>
  </w:num>
  <w:num w:numId="13">
    <w:abstractNumId w:val="0"/>
  </w:num>
  <w:num w:numId="14">
    <w:abstractNumId w:val="2"/>
  </w:num>
  <w:num w:numId="15">
    <w:abstractNumId w:val="9"/>
    <w:lvlOverride w:ilvl="0">
      <w:lvl w:ilvl="0">
        <w:start w:val="3"/>
        <w:numFmt w:val="decimal"/>
        <w:lvlText w:val="%1. "/>
        <w:legacy w:legacy="1" w:legacySpace="0" w:legacyIndent="283"/>
        <w:lvlJc w:val="left"/>
        <w:pPr>
          <w:ind w:left="283" w:hanging="283"/>
        </w:pPr>
        <w:rPr>
          <w:b w:val="0"/>
          <w:i w:val="0"/>
          <w:sz w:val="28"/>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F2948"/>
    <w:rsid w:val="0000179E"/>
    <w:rsid w:val="00001BA9"/>
    <w:rsid w:val="00002AEB"/>
    <w:rsid w:val="00002B22"/>
    <w:rsid w:val="00002C32"/>
    <w:rsid w:val="000038D2"/>
    <w:rsid w:val="00003C53"/>
    <w:rsid w:val="000047C1"/>
    <w:rsid w:val="00004927"/>
    <w:rsid w:val="00004AB6"/>
    <w:rsid w:val="00004EF9"/>
    <w:rsid w:val="00005FC7"/>
    <w:rsid w:val="00006367"/>
    <w:rsid w:val="0000794C"/>
    <w:rsid w:val="00007CC9"/>
    <w:rsid w:val="00011CC0"/>
    <w:rsid w:val="00012F3F"/>
    <w:rsid w:val="0001309B"/>
    <w:rsid w:val="000131AE"/>
    <w:rsid w:val="00013252"/>
    <w:rsid w:val="00013947"/>
    <w:rsid w:val="00013A6E"/>
    <w:rsid w:val="00013A8F"/>
    <w:rsid w:val="00013C50"/>
    <w:rsid w:val="00013E1A"/>
    <w:rsid w:val="000141AB"/>
    <w:rsid w:val="00014B46"/>
    <w:rsid w:val="00014CD0"/>
    <w:rsid w:val="00015920"/>
    <w:rsid w:val="00017611"/>
    <w:rsid w:val="000177AA"/>
    <w:rsid w:val="000177C5"/>
    <w:rsid w:val="000200EE"/>
    <w:rsid w:val="00020A7F"/>
    <w:rsid w:val="000215AA"/>
    <w:rsid w:val="00021C6F"/>
    <w:rsid w:val="00021E8E"/>
    <w:rsid w:val="000221A7"/>
    <w:rsid w:val="00022721"/>
    <w:rsid w:val="00022E1E"/>
    <w:rsid w:val="000231C4"/>
    <w:rsid w:val="00023B33"/>
    <w:rsid w:val="000247A4"/>
    <w:rsid w:val="00024AB3"/>
    <w:rsid w:val="00025B50"/>
    <w:rsid w:val="00025E23"/>
    <w:rsid w:val="0002617C"/>
    <w:rsid w:val="00026CAB"/>
    <w:rsid w:val="00027EB6"/>
    <w:rsid w:val="000303C3"/>
    <w:rsid w:val="000307FA"/>
    <w:rsid w:val="00032627"/>
    <w:rsid w:val="00032CD4"/>
    <w:rsid w:val="00033B00"/>
    <w:rsid w:val="00034174"/>
    <w:rsid w:val="00034323"/>
    <w:rsid w:val="00035178"/>
    <w:rsid w:val="00036236"/>
    <w:rsid w:val="00040252"/>
    <w:rsid w:val="00041502"/>
    <w:rsid w:val="00041854"/>
    <w:rsid w:val="0004283C"/>
    <w:rsid w:val="00042F46"/>
    <w:rsid w:val="00042FD8"/>
    <w:rsid w:val="00045FFE"/>
    <w:rsid w:val="00046760"/>
    <w:rsid w:val="000467AD"/>
    <w:rsid w:val="000475AC"/>
    <w:rsid w:val="00047C38"/>
    <w:rsid w:val="0005027C"/>
    <w:rsid w:val="000511BA"/>
    <w:rsid w:val="00052163"/>
    <w:rsid w:val="000528C9"/>
    <w:rsid w:val="000529A9"/>
    <w:rsid w:val="00053272"/>
    <w:rsid w:val="000533C5"/>
    <w:rsid w:val="00055762"/>
    <w:rsid w:val="00055C53"/>
    <w:rsid w:val="0005637D"/>
    <w:rsid w:val="000568D9"/>
    <w:rsid w:val="00056CDF"/>
    <w:rsid w:val="000578EF"/>
    <w:rsid w:val="00057D36"/>
    <w:rsid w:val="00057D56"/>
    <w:rsid w:val="0006054A"/>
    <w:rsid w:val="0006115B"/>
    <w:rsid w:val="00062589"/>
    <w:rsid w:val="00062AAF"/>
    <w:rsid w:val="00062AEE"/>
    <w:rsid w:val="00062D6F"/>
    <w:rsid w:val="00064DA7"/>
    <w:rsid w:val="00066D3B"/>
    <w:rsid w:val="00066E71"/>
    <w:rsid w:val="000679AB"/>
    <w:rsid w:val="00067CDF"/>
    <w:rsid w:val="000709B6"/>
    <w:rsid w:val="0007196F"/>
    <w:rsid w:val="00071977"/>
    <w:rsid w:val="00073745"/>
    <w:rsid w:val="00074082"/>
    <w:rsid w:val="000750B0"/>
    <w:rsid w:val="00075160"/>
    <w:rsid w:val="00075937"/>
    <w:rsid w:val="00076B1B"/>
    <w:rsid w:val="00076CA2"/>
    <w:rsid w:val="00077AEE"/>
    <w:rsid w:val="00077DD9"/>
    <w:rsid w:val="00080D3C"/>
    <w:rsid w:val="00081478"/>
    <w:rsid w:val="000815BB"/>
    <w:rsid w:val="00081637"/>
    <w:rsid w:val="0008176E"/>
    <w:rsid w:val="00081E3B"/>
    <w:rsid w:val="00082261"/>
    <w:rsid w:val="00082298"/>
    <w:rsid w:val="00082467"/>
    <w:rsid w:val="00082A09"/>
    <w:rsid w:val="0008326D"/>
    <w:rsid w:val="000832CD"/>
    <w:rsid w:val="00083D2B"/>
    <w:rsid w:val="000840CB"/>
    <w:rsid w:val="00084769"/>
    <w:rsid w:val="0008481D"/>
    <w:rsid w:val="00084C9F"/>
    <w:rsid w:val="00085A35"/>
    <w:rsid w:val="00085C7D"/>
    <w:rsid w:val="000867EF"/>
    <w:rsid w:val="00087168"/>
    <w:rsid w:val="00087223"/>
    <w:rsid w:val="00090226"/>
    <w:rsid w:val="0009061C"/>
    <w:rsid w:val="00090776"/>
    <w:rsid w:val="00090999"/>
    <w:rsid w:val="00090C1E"/>
    <w:rsid w:val="00090E3F"/>
    <w:rsid w:val="00091363"/>
    <w:rsid w:val="000917CF"/>
    <w:rsid w:val="00091A55"/>
    <w:rsid w:val="00092B13"/>
    <w:rsid w:val="00092D7A"/>
    <w:rsid w:val="00092DB3"/>
    <w:rsid w:val="0009349F"/>
    <w:rsid w:val="0009357B"/>
    <w:rsid w:val="000941EE"/>
    <w:rsid w:val="000956A3"/>
    <w:rsid w:val="000965D4"/>
    <w:rsid w:val="000965EF"/>
    <w:rsid w:val="00096E0A"/>
    <w:rsid w:val="00096EB1"/>
    <w:rsid w:val="00096F4C"/>
    <w:rsid w:val="000A0622"/>
    <w:rsid w:val="000A0D75"/>
    <w:rsid w:val="000A13BC"/>
    <w:rsid w:val="000A13DB"/>
    <w:rsid w:val="000A1426"/>
    <w:rsid w:val="000A22DA"/>
    <w:rsid w:val="000A274F"/>
    <w:rsid w:val="000A3436"/>
    <w:rsid w:val="000A34E6"/>
    <w:rsid w:val="000A445A"/>
    <w:rsid w:val="000A4784"/>
    <w:rsid w:val="000A47CC"/>
    <w:rsid w:val="000A4DCE"/>
    <w:rsid w:val="000A53E8"/>
    <w:rsid w:val="000A5606"/>
    <w:rsid w:val="000A56F5"/>
    <w:rsid w:val="000A570D"/>
    <w:rsid w:val="000A710F"/>
    <w:rsid w:val="000A764E"/>
    <w:rsid w:val="000A7750"/>
    <w:rsid w:val="000A7A7F"/>
    <w:rsid w:val="000B0948"/>
    <w:rsid w:val="000B1332"/>
    <w:rsid w:val="000B1634"/>
    <w:rsid w:val="000B189E"/>
    <w:rsid w:val="000B2160"/>
    <w:rsid w:val="000B337F"/>
    <w:rsid w:val="000B3652"/>
    <w:rsid w:val="000B56ED"/>
    <w:rsid w:val="000B5840"/>
    <w:rsid w:val="000B6E02"/>
    <w:rsid w:val="000B71AD"/>
    <w:rsid w:val="000B7620"/>
    <w:rsid w:val="000B7AA7"/>
    <w:rsid w:val="000B7B51"/>
    <w:rsid w:val="000C0180"/>
    <w:rsid w:val="000C0378"/>
    <w:rsid w:val="000C13B6"/>
    <w:rsid w:val="000C1AEB"/>
    <w:rsid w:val="000C2144"/>
    <w:rsid w:val="000C48E6"/>
    <w:rsid w:val="000C5754"/>
    <w:rsid w:val="000C5F6C"/>
    <w:rsid w:val="000C603D"/>
    <w:rsid w:val="000C60B7"/>
    <w:rsid w:val="000C787C"/>
    <w:rsid w:val="000D04A2"/>
    <w:rsid w:val="000D0BA3"/>
    <w:rsid w:val="000D0FD7"/>
    <w:rsid w:val="000D185A"/>
    <w:rsid w:val="000D207D"/>
    <w:rsid w:val="000D29EC"/>
    <w:rsid w:val="000D41C2"/>
    <w:rsid w:val="000D5038"/>
    <w:rsid w:val="000D5929"/>
    <w:rsid w:val="000D6629"/>
    <w:rsid w:val="000D6B5A"/>
    <w:rsid w:val="000D6D17"/>
    <w:rsid w:val="000D709B"/>
    <w:rsid w:val="000E3163"/>
    <w:rsid w:val="000E3920"/>
    <w:rsid w:val="000E3D32"/>
    <w:rsid w:val="000E41DC"/>
    <w:rsid w:val="000E555E"/>
    <w:rsid w:val="000E63D4"/>
    <w:rsid w:val="000F1AE5"/>
    <w:rsid w:val="000F1B32"/>
    <w:rsid w:val="000F28E3"/>
    <w:rsid w:val="000F357E"/>
    <w:rsid w:val="000F3926"/>
    <w:rsid w:val="000F4303"/>
    <w:rsid w:val="000F45F2"/>
    <w:rsid w:val="000F46D6"/>
    <w:rsid w:val="000F5912"/>
    <w:rsid w:val="000F61DA"/>
    <w:rsid w:val="000F7B19"/>
    <w:rsid w:val="00100551"/>
    <w:rsid w:val="001005AC"/>
    <w:rsid w:val="00100980"/>
    <w:rsid w:val="0010244A"/>
    <w:rsid w:val="00102A03"/>
    <w:rsid w:val="00102D6B"/>
    <w:rsid w:val="00103170"/>
    <w:rsid w:val="00103531"/>
    <w:rsid w:val="001035EE"/>
    <w:rsid w:val="00103819"/>
    <w:rsid w:val="00103D16"/>
    <w:rsid w:val="0010443A"/>
    <w:rsid w:val="0010494A"/>
    <w:rsid w:val="00105AA9"/>
    <w:rsid w:val="00105CE8"/>
    <w:rsid w:val="00107057"/>
    <w:rsid w:val="0010706D"/>
    <w:rsid w:val="001070DA"/>
    <w:rsid w:val="00107342"/>
    <w:rsid w:val="00110181"/>
    <w:rsid w:val="00110F7D"/>
    <w:rsid w:val="00111FD5"/>
    <w:rsid w:val="00112267"/>
    <w:rsid w:val="00112C98"/>
    <w:rsid w:val="00113669"/>
    <w:rsid w:val="0011385D"/>
    <w:rsid w:val="00113B1E"/>
    <w:rsid w:val="00113D81"/>
    <w:rsid w:val="00113FB3"/>
    <w:rsid w:val="00114A12"/>
    <w:rsid w:val="00114B7E"/>
    <w:rsid w:val="0011666E"/>
    <w:rsid w:val="001173D3"/>
    <w:rsid w:val="00120074"/>
    <w:rsid w:val="00120CE0"/>
    <w:rsid w:val="00121434"/>
    <w:rsid w:val="00121AEE"/>
    <w:rsid w:val="00121BD2"/>
    <w:rsid w:val="001243BF"/>
    <w:rsid w:val="00124C10"/>
    <w:rsid w:val="00125CEB"/>
    <w:rsid w:val="00126919"/>
    <w:rsid w:val="0013424E"/>
    <w:rsid w:val="00134315"/>
    <w:rsid w:val="00134710"/>
    <w:rsid w:val="00134E99"/>
    <w:rsid w:val="00135176"/>
    <w:rsid w:val="001355FF"/>
    <w:rsid w:val="00136112"/>
    <w:rsid w:val="00136391"/>
    <w:rsid w:val="001379BA"/>
    <w:rsid w:val="001404B7"/>
    <w:rsid w:val="001412C1"/>
    <w:rsid w:val="00141472"/>
    <w:rsid w:val="0014199D"/>
    <w:rsid w:val="001419F5"/>
    <w:rsid w:val="001421E4"/>
    <w:rsid w:val="001426B3"/>
    <w:rsid w:val="00142B0F"/>
    <w:rsid w:val="00143892"/>
    <w:rsid w:val="00144032"/>
    <w:rsid w:val="00144120"/>
    <w:rsid w:val="001444B5"/>
    <w:rsid w:val="001449A8"/>
    <w:rsid w:val="00145050"/>
    <w:rsid w:val="0014559E"/>
    <w:rsid w:val="001455F2"/>
    <w:rsid w:val="00145B0E"/>
    <w:rsid w:val="0015076C"/>
    <w:rsid w:val="001510EA"/>
    <w:rsid w:val="0015154C"/>
    <w:rsid w:val="00151F51"/>
    <w:rsid w:val="00152DCC"/>
    <w:rsid w:val="001531DE"/>
    <w:rsid w:val="00153A18"/>
    <w:rsid w:val="00153CB1"/>
    <w:rsid w:val="00153CFF"/>
    <w:rsid w:val="0015408A"/>
    <w:rsid w:val="0015477C"/>
    <w:rsid w:val="001549BE"/>
    <w:rsid w:val="00155904"/>
    <w:rsid w:val="00155DE8"/>
    <w:rsid w:val="00155E9B"/>
    <w:rsid w:val="00155FA7"/>
    <w:rsid w:val="001569F5"/>
    <w:rsid w:val="001573C8"/>
    <w:rsid w:val="001577A4"/>
    <w:rsid w:val="0015780C"/>
    <w:rsid w:val="00157901"/>
    <w:rsid w:val="00157B52"/>
    <w:rsid w:val="00157BDD"/>
    <w:rsid w:val="001605B3"/>
    <w:rsid w:val="00160B90"/>
    <w:rsid w:val="00161354"/>
    <w:rsid w:val="00162149"/>
    <w:rsid w:val="001621DA"/>
    <w:rsid w:val="0016273B"/>
    <w:rsid w:val="00163CE5"/>
    <w:rsid w:val="00164AC2"/>
    <w:rsid w:val="00165BDA"/>
    <w:rsid w:val="00166161"/>
    <w:rsid w:val="001675E6"/>
    <w:rsid w:val="0016761F"/>
    <w:rsid w:val="00171045"/>
    <w:rsid w:val="00172528"/>
    <w:rsid w:val="001736E2"/>
    <w:rsid w:val="0017379B"/>
    <w:rsid w:val="00174703"/>
    <w:rsid w:val="00174ACF"/>
    <w:rsid w:val="00174FA5"/>
    <w:rsid w:val="00175967"/>
    <w:rsid w:val="0017651C"/>
    <w:rsid w:val="00176828"/>
    <w:rsid w:val="00176BD5"/>
    <w:rsid w:val="00176C79"/>
    <w:rsid w:val="00177C0C"/>
    <w:rsid w:val="00177F86"/>
    <w:rsid w:val="00180122"/>
    <w:rsid w:val="001812FE"/>
    <w:rsid w:val="00181B40"/>
    <w:rsid w:val="001823E4"/>
    <w:rsid w:val="00182E71"/>
    <w:rsid w:val="00184089"/>
    <w:rsid w:val="00184B87"/>
    <w:rsid w:val="00185BD6"/>
    <w:rsid w:val="00186858"/>
    <w:rsid w:val="0018685A"/>
    <w:rsid w:val="00186DBD"/>
    <w:rsid w:val="00186EBF"/>
    <w:rsid w:val="00187055"/>
    <w:rsid w:val="00187073"/>
    <w:rsid w:val="00187D65"/>
    <w:rsid w:val="001901E0"/>
    <w:rsid w:val="00190C8C"/>
    <w:rsid w:val="00190E9C"/>
    <w:rsid w:val="00192D2F"/>
    <w:rsid w:val="001930E9"/>
    <w:rsid w:val="00193565"/>
    <w:rsid w:val="00194A48"/>
    <w:rsid w:val="00194CB9"/>
    <w:rsid w:val="00195092"/>
    <w:rsid w:val="00196812"/>
    <w:rsid w:val="001A0AD3"/>
    <w:rsid w:val="001A10B3"/>
    <w:rsid w:val="001A1D0A"/>
    <w:rsid w:val="001A368A"/>
    <w:rsid w:val="001A49B3"/>
    <w:rsid w:val="001A5254"/>
    <w:rsid w:val="001A5714"/>
    <w:rsid w:val="001A594D"/>
    <w:rsid w:val="001A5D97"/>
    <w:rsid w:val="001A63D7"/>
    <w:rsid w:val="001A65F7"/>
    <w:rsid w:val="001A6C6F"/>
    <w:rsid w:val="001A71B4"/>
    <w:rsid w:val="001A779E"/>
    <w:rsid w:val="001B0508"/>
    <w:rsid w:val="001B138C"/>
    <w:rsid w:val="001B1B3F"/>
    <w:rsid w:val="001B2617"/>
    <w:rsid w:val="001B2ACA"/>
    <w:rsid w:val="001B2F0E"/>
    <w:rsid w:val="001B4962"/>
    <w:rsid w:val="001B4E4E"/>
    <w:rsid w:val="001B5957"/>
    <w:rsid w:val="001B5E8C"/>
    <w:rsid w:val="001B5FD9"/>
    <w:rsid w:val="001B6858"/>
    <w:rsid w:val="001B6915"/>
    <w:rsid w:val="001B6A5A"/>
    <w:rsid w:val="001B6E12"/>
    <w:rsid w:val="001B70BB"/>
    <w:rsid w:val="001C03BC"/>
    <w:rsid w:val="001C064F"/>
    <w:rsid w:val="001C0756"/>
    <w:rsid w:val="001C0D4A"/>
    <w:rsid w:val="001C1B0B"/>
    <w:rsid w:val="001C27F5"/>
    <w:rsid w:val="001C3025"/>
    <w:rsid w:val="001C3039"/>
    <w:rsid w:val="001C363F"/>
    <w:rsid w:val="001C406B"/>
    <w:rsid w:val="001C4599"/>
    <w:rsid w:val="001C4915"/>
    <w:rsid w:val="001C509A"/>
    <w:rsid w:val="001C5A96"/>
    <w:rsid w:val="001C61FE"/>
    <w:rsid w:val="001C6348"/>
    <w:rsid w:val="001C7428"/>
    <w:rsid w:val="001D0B91"/>
    <w:rsid w:val="001D1D0D"/>
    <w:rsid w:val="001D26B6"/>
    <w:rsid w:val="001D40B0"/>
    <w:rsid w:val="001D4A32"/>
    <w:rsid w:val="001D4AB8"/>
    <w:rsid w:val="001D50F6"/>
    <w:rsid w:val="001D54FC"/>
    <w:rsid w:val="001D5B7E"/>
    <w:rsid w:val="001D5D75"/>
    <w:rsid w:val="001D6C69"/>
    <w:rsid w:val="001D70EA"/>
    <w:rsid w:val="001D74F5"/>
    <w:rsid w:val="001E00D1"/>
    <w:rsid w:val="001E09C5"/>
    <w:rsid w:val="001E0EF5"/>
    <w:rsid w:val="001E1DEA"/>
    <w:rsid w:val="001E22CF"/>
    <w:rsid w:val="001E2C5B"/>
    <w:rsid w:val="001E3897"/>
    <w:rsid w:val="001E38E4"/>
    <w:rsid w:val="001E3F3E"/>
    <w:rsid w:val="001E6246"/>
    <w:rsid w:val="001E64EA"/>
    <w:rsid w:val="001E658C"/>
    <w:rsid w:val="001E669E"/>
    <w:rsid w:val="001E6D19"/>
    <w:rsid w:val="001E6D5E"/>
    <w:rsid w:val="001E7248"/>
    <w:rsid w:val="001E7317"/>
    <w:rsid w:val="001F07BF"/>
    <w:rsid w:val="001F2226"/>
    <w:rsid w:val="001F39AF"/>
    <w:rsid w:val="001F43A1"/>
    <w:rsid w:val="001F490B"/>
    <w:rsid w:val="001F4CAD"/>
    <w:rsid w:val="001F5A3A"/>
    <w:rsid w:val="001F5E3A"/>
    <w:rsid w:val="001F6F04"/>
    <w:rsid w:val="00200218"/>
    <w:rsid w:val="0020035E"/>
    <w:rsid w:val="00200BB2"/>
    <w:rsid w:val="00201867"/>
    <w:rsid w:val="002021D3"/>
    <w:rsid w:val="00202541"/>
    <w:rsid w:val="002026DA"/>
    <w:rsid w:val="00203A71"/>
    <w:rsid w:val="00204209"/>
    <w:rsid w:val="00204A96"/>
    <w:rsid w:val="0020531D"/>
    <w:rsid w:val="00207845"/>
    <w:rsid w:val="00211858"/>
    <w:rsid w:val="00211AB9"/>
    <w:rsid w:val="002123A9"/>
    <w:rsid w:val="00212435"/>
    <w:rsid w:val="00213665"/>
    <w:rsid w:val="00213C73"/>
    <w:rsid w:val="0021593E"/>
    <w:rsid w:val="00215CBE"/>
    <w:rsid w:val="00215FCF"/>
    <w:rsid w:val="00216156"/>
    <w:rsid w:val="0021657D"/>
    <w:rsid w:val="00216755"/>
    <w:rsid w:val="002173E2"/>
    <w:rsid w:val="002175E2"/>
    <w:rsid w:val="00217754"/>
    <w:rsid w:val="00217ABC"/>
    <w:rsid w:val="002208F5"/>
    <w:rsid w:val="00221521"/>
    <w:rsid w:val="00221A8F"/>
    <w:rsid w:val="00221A91"/>
    <w:rsid w:val="00221E77"/>
    <w:rsid w:val="00222FFE"/>
    <w:rsid w:val="0022350A"/>
    <w:rsid w:val="002240EA"/>
    <w:rsid w:val="00224903"/>
    <w:rsid w:val="00225120"/>
    <w:rsid w:val="00225389"/>
    <w:rsid w:val="00225698"/>
    <w:rsid w:val="002264C3"/>
    <w:rsid w:val="00226DFB"/>
    <w:rsid w:val="002276A2"/>
    <w:rsid w:val="00230455"/>
    <w:rsid w:val="00231A31"/>
    <w:rsid w:val="00231B6E"/>
    <w:rsid w:val="00231E40"/>
    <w:rsid w:val="002321E2"/>
    <w:rsid w:val="00232F76"/>
    <w:rsid w:val="00233CC1"/>
    <w:rsid w:val="0023407E"/>
    <w:rsid w:val="0023565B"/>
    <w:rsid w:val="002359E1"/>
    <w:rsid w:val="00236116"/>
    <w:rsid w:val="00236866"/>
    <w:rsid w:val="00237D7E"/>
    <w:rsid w:val="0024059D"/>
    <w:rsid w:val="00240835"/>
    <w:rsid w:val="002408BF"/>
    <w:rsid w:val="002417F6"/>
    <w:rsid w:val="00242E8E"/>
    <w:rsid w:val="00243155"/>
    <w:rsid w:val="002455F7"/>
    <w:rsid w:val="002459D3"/>
    <w:rsid w:val="00245BF2"/>
    <w:rsid w:val="00245FA8"/>
    <w:rsid w:val="002471D4"/>
    <w:rsid w:val="0024742D"/>
    <w:rsid w:val="00247983"/>
    <w:rsid w:val="00250306"/>
    <w:rsid w:val="00250FDD"/>
    <w:rsid w:val="00251D6B"/>
    <w:rsid w:val="0025228B"/>
    <w:rsid w:val="002526FE"/>
    <w:rsid w:val="00253F37"/>
    <w:rsid w:val="00254177"/>
    <w:rsid w:val="00254AC7"/>
    <w:rsid w:val="00254BD0"/>
    <w:rsid w:val="00254E8A"/>
    <w:rsid w:val="00255B50"/>
    <w:rsid w:val="0025606C"/>
    <w:rsid w:val="002560E3"/>
    <w:rsid w:val="002606F9"/>
    <w:rsid w:val="00260C61"/>
    <w:rsid w:val="00261F3C"/>
    <w:rsid w:val="002631DE"/>
    <w:rsid w:val="002633B7"/>
    <w:rsid w:val="002633EA"/>
    <w:rsid w:val="002638B1"/>
    <w:rsid w:val="00263A50"/>
    <w:rsid w:val="00264585"/>
    <w:rsid w:val="00264671"/>
    <w:rsid w:val="00264871"/>
    <w:rsid w:val="00265043"/>
    <w:rsid w:val="002653F5"/>
    <w:rsid w:val="002669DE"/>
    <w:rsid w:val="00266C9E"/>
    <w:rsid w:val="00270BF1"/>
    <w:rsid w:val="00270C14"/>
    <w:rsid w:val="00270FFC"/>
    <w:rsid w:val="002710FF"/>
    <w:rsid w:val="002725D2"/>
    <w:rsid w:val="002725EB"/>
    <w:rsid w:val="002726DD"/>
    <w:rsid w:val="00272EC0"/>
    <w:rsid w:val="00272ED0"/>
    <w:rsid w:val="00272F35"/>
    <w:rsid w:val="00274164"/>
    <w:rsid w:val="0027446D"/>
    <w:rsid w:val="00274EB5"/>
    <w:rsid w:val="00275B95"/>
    <w:rsid w:val="00275BE9"/>
    <w:rsid w:val="0027606D"/>
    <w:rsid w:val="00276195"/>
    <w:rsid w:val="00276454"/>
    <w:rsid w:val="00276EA1"/>
    <w:rsid w:val="0028103B"/>
    <w:rsid w:val="002811E2"/>
    <w:rsid w:val="002815F9"/>
    <w:rsid w:val="002819DB"/>
    <w:rsid w:val="00281E0B"/>
    <w:rsid w:val="00281EBC"/>
    <w:rsid w:val="0028472A"/>
    <w:rsid w:val="00285607"/>
    <w:rsid w:val="00285785"/>
    <w:rsid w:val="00286F97"/>
    <w:rsid w:val="002871C5"/>
    <w:rsid w:val="00290370"/>
    <w:rsid w:val="00290C37"/>
    <w:rsid w:val="00290FB5"/>
    <w:rsid w:val="00291E7B"/>
    <w:rsid w:val="0029307D"/>
    <w:rsid w:val="00293CC0"/>
    <w:rsid w:val="00293E26"/>
    <w:rsid w:val="002942C1"/>
    <w:rsid w:val="00296920"/>
    <w:rsid w:val="00296CDD"/>
    <w:rsid w:val="00296D4A"/>
    <w:rsid w:val="00296D5A"/>
    <w:rsid w:val="002A0707"/>
    <w:rsid w:val="002A0AD2"/>
    <w:rsid w:val="002A47FA"/>
    <w:rsid w:val="002A4A5E"/>
    <w:rsid w:val="002A5C0D"/>
    <w:rsid w:val="002A6B10"/>
    <w:rsid w:val="002A710D"/>
    <w:rsid w:val="002A7177"/>
    <w:rsid w:val="002A78C4"/>
    <w:rsid w:val="002A7CA3"/>
    <w:rsid w:val="002B0614"/>
    <w:rsid w:val="002B1234"/>
    <w:rsid w:val="002B167A"/>
    <w:rsid w:val="002B16BC"/>
    <w:rsid w:val="002B1933"/>
    <w:rsid w:val="002B1B5C"/>
    <w:rsid w:val="002B1CE4"/>
    <w:rsid w:val="002B3381"/>
    <w:rsid w:val="002B341E"/>
    <w:rsid w:val="002B3D4A"/>
    <w:rsid w:val="002B3DE9"/>
    <w:rsid w:val="002B4435"/>
    <w:rsid w:val="002B583C"/>
    <w:rsid w:val="002B5A3C"/>
    <w:rsid w:val="002B613C"/>
    <w:rsid w:val="002B6A96"/>
    <w:rsid w:val="002B7F5A"/>
    <w:rsid w:val="002C0BE0"/>
    <w:rsid w:val="002C135A"/>
    <w:rsid w:val="002C160B"/>
    <w:rsid w:val="002C23C4"/>
    <w:rsid w:val="002C2570"/>
    <w:rsid w:val="002C2648"/>
    <w:rsid w:val="002C265B"/>
    <w:rsid w:val="002C3B54"/>
    <w:rsid w:val="002C44C2"/>
    <w:rsid w:val="002C485D"/>
    <w:rsid w:val="002C49F2"/>
    <w:rsid w:val="002C4DF0"/>
    <w:rsid w:val="002C51F6"/>
    <w:rsid w:val="002C640F"/>
    <w:rsid w:val="002C6A02"/>
    <w:rsid w:val="002C6DA3"/>
    <w:rsid w:val="002C71BB"/>
    <w:rsid w:val="002C721C"/>
    <w:rsid w:val="002D0AB4"/>
    <w:rsid w:val="002D1468"/>
    <w:rsid w:val="002D14EC"/>
    <w:rsid w:val="002D1A7D"/>
    <w:rsid w:val="002D2176"/>
    <w:rsid w:val="002D3949"/>
    <w:rsid w:val="002D3E1C"/>
    <w:rsid w:val="002D4070"/>
    <w:rsid w:val="002D4D81"/>
    <w:rsid w:val="002D54B0"/>
    <w:rsid w:val="002D5FAF"/>
    <w:rsid w:val="002D6F51"/>
    <w:rsid w:val="002D756A"/>
    <w:rsid w:val="002D7D39"/>
    <w:rsid w:val="002D7FE8"/>
    <w:rsid w:val="002E0893"/>
    <w:rsid w:val="002E0A29"/>
    <w:rsid w:val="002E13D4"/>
    <w:rsid w:val="002E1422"/>
    <w:rsid w:val="002E1763"/>
    <w:rsid w:val="002E2078"/>
    <w:rsid w:val="002E29BF"/>
    <w:rsid w:val="002E32B2"/>
    <w:rsid w:val="002E3C12"/>
    <w:rsid w:val="002E4113"/>
    <w:rsid w:val="002E4BFA"/>
    <w:rsid w:val="002E5253"/>
    <w:rsid w:val="002E6608"/>
    <w:rsid w:val="002E6A5D"/>
    <w:rsid w:val="002E6D0E"/>
    <w:rsid w:val="002E759C"/>
    <w:rsid w:val="002F13BC"/>
    <w:rsid w:val="002F3A66"/>
    <w:rsid w:val="002F50DF"/>
    <w:rsid w:val="002F56C0"/>
    <w:rsid w:val="002F638D"/>
    <w:rsid w:val="002F6915"/>
    <w:rsid w:val="002F6A50"/>
    <w:rsid w:val="002F761E"/>
    <w:rsid w:val="00300B29"/>
    <w:rsid w:val="00300F58"/>
    <w:rsid w:val="00301358"/>
    <w:rsid w:val="0030143E"/>
    <w:rsid w:val="0030276D"/>
    <w:rsid w:val="00303768"/>
    <w:rsid w:val="0030414C"/>
    <w:rsid w:val="00304343"/>
    <w:rsid w:val="00305062"/>
    <w:rsid w:val="00305A9D"/>
    <w:rsid w:val="00305B22"/>
    <w:rsid w:val="00305E0E"/>
    <w:rsid w:val="00306E44"/>
    <w:rsid w:val="00306F8E"/>
    <w:rsid w:val="003070DD"/>
    <w:rsid w:val="00307235"/>
    <w:rsid w:val="0030753E"/>
    <w:rsid w:val="00307AAC"/>
    <w:rsid w:val="00307D82"/>
    <w:rsid w:val="0031131B"/>
    <w:rsid w:val="00311B96"/>
    <w:rsid w:val="0031355E"/>
    <w:rsid w:val="0031371E"/>
    <w:rsid w:val="003138C6"/>
    <w:rsid w:val="00313B5E"/>
    <w:rsid w:val="00313BA8"/>
    <w:rsid w:val="00314A8A"/>
    <w:rsid w:val="00316481"/>
    <w:rsid w:val="00316D78"/>
    <w:rsid w:val="00317158"/>
    <w:rsid w:val="0032003F"/>
    <w:rsid w:val="003208CE"/>
    <w:rsid w:val="003209EE"/>
    <w:rsid w:val="00320D6A"/>
    <w:rsid w:val="00321255"/>
    <w:rsid w:val="003214B8"/>
    <w:rsid w:val="00321C53"/>
    <w:rsid w:val="00321DAB"/>
    <w:rsid w:val="00322312"/>
    <w:rsid w:val="0032254F"/>
    <w:rsid w:val="00323A81"/>
    <w:rsid w:val="00323D2F"/>
    <w:rsid w:val="00324649"/>
    <w:rsid w:val="0032568D"/>
    <w:rsid w:val="00326609"/>
    <w:rsid w:val="0032694F"/>
    <w:rsid w:val="003274ED"/>
    <w:rsid w:val="00330254"/>
    <w:rsid w:val="003309FC"/>
    <w:rsid w:val="0033104B"/>
    <w:rsid w:val="00331BBB"/>
    <w:rsid w:val="00332A35"/>
    <w:rsid w:val="00332CFD"/>
    <w:rsid w:val="00333FC6"/>
    <w:rsid w:val="00334F5E"/>
    <w:rsid w:val="003352DF"/>
    <w:rsid w:val="003358D9"/>
    <w:rsid w:val="00336EF1"/>
    <w:rsid w:val="00336F90"/>
    <w:rsid w:val="0033722C"/>
    <w:rsid w:val="00337E41"/>
    <w:rsid w:val="00337F7E"/>
    <w:rsid w:val="00337F82"/>
    <w:rsid w:val="003402B7"/>
    <w:rsid w:val="0034081B"/>
    <w:rsid w:val="0034145E"/>
    <w:rsid w:val="003419A1"/>
    <w:rsid w:val="0034294F"/>
    <w:rsid w:val="003453ED"/>
    <w:rsid w:val="00345535"/>
    <w:rsid w:val="00345F6E"/>
    <w:rsid w:val="003465E5"/>
    <w:rsid w:val="00346ECD"/>
    <w:rsid w:val="00347D6F"/>
    <w:rsid w:val="003503F4"/>
    <w:rsid w:val="003505E5"/>
    <w:rsid w:val="0035262E"/>
    <w:rsid w:val="00353180"/>
    <w:rsid w:val="00353589"/>
    <w:rsid w:val="00353FDB"/>
    <w:rsid w:val="00354A9C"/>
    <w:rsid w:val="00354C5D"/>
    <w:rsid w:val="00354E66"/>
    <w:rsid w:val="00355FC3"/>
    <w:rsid w:val="00356A7E"/>
    <w:rsid w:val="00356EB8"/>
    <w:rsid w:val="003575BF"/>
    <w:rsid w:val="003600D4"/>
    <w:rsid w:val="0036018C"/>
    <w:rsid w:val="00360A42"/>
    <w:rsid w:val="00360E90"/>
    <w:rsid w:val="003628F0"/>
    <w:rsid w:val="0036337A"/>
    <w:rsid w:val="0036380B"/>
    <w:rsid w:val="00363D4E"/>
    <w:rsid w:val="003648C7"/>
    <w:rsid w:val="00364924"/>
    <w:rsid w:val="00365B0F"/>
    <w:rsid w:val="003665F7"/>
    <w:rsid w:val="00367A8E"/>
    <w:rsid w:val="0037042B"/>
    <w:rsid w:val="0037056A"/>
    <w:rsid w:val="0037114A"/>
    <w:rsid w:val="0037175E"/>
    <w:rsid w:val="003717C7"/>
    <w:rsid w:val="0037190C"/>
    <w:rsid w:val="003725DF"/>
    <w:rsid w:val="00375023"/>
    <w:rsid w:val="00376F16"/>
    <w:rsid w:val="00377919"/>
    <w:rsid w:val="003801F5"/>
    <w:rsid w:val="00380645"/>
    <w:rsid w:val="00380E45"/>
    <w:rsid w:val="0038283F"/>
    <w:rsid w:val="00382CEF"/>
    <w:rsid w:val="003834EE"/>
    <w:rsid w:val="00384358"/>
    <w:rsid w:val="0038710A"/>
    <w:rsid w:val="00387B1D"/>
    <w:rsid w:val="00387DFC"/>
    <w:rsid w:val="0039073C"/>
    <w:rsid w:val="0039085A"/>
    <w:rsid w:val="00390BBA"/>
    <w:rsid w:val="00391895"/>
    <w:rsid w:val="00391EA6"/>
    <w:rsid w:val="00391F6E"/>
    <w:rsid w:val="0039322B"/>
    <w:rsid w:val="00394FD8"/>
    <w:rsid w:val="003A010B"/>
    <w:rsid w:val="003A0231"/>
    <w:rsid w:val="003A093D"/>
    <w:rsid w:val="003A0D91"/>
    <w:rsid w:val="003A140C"/>
    <w:rsid w:val="003A29D1"/>
    <w:rsid w:val="003A3C2F"/>
    <w:rsid w:val="003A4237"/>
    <w:rsid w:val="003A44B2"/>
    <w:rsid w:val="003A519B"/>
    <w:rsid w:val="003A5793"/>
    <w:rsid w:val="003A5892"/>
    <w:rsid w:val="003A5910"/>
    <w:rsid w:val="003A5934"/>
    <w:rsid w:val="003A72CB"/>
    <w:rsid w:val="003A7C69"/>
    <w:rsid w:val="003B01B5"/>
    <w:rsid w:val="003B03BA"/>
    <w:rsid w:val="003B0C4C"/>
    <w:rsid w:val="003B2750"/>
    <w:rsid w:val="003B2E23"/>
    <w:rsid w:val="003B378F"/>
    <w:rsid w:val="003B392C"/>
    <w:rsid w:val="003B4182"/>
    <w:rsid w:val="003B5DB5"/>
    <w:rsid w:val="003B6937"/>
    <w:rsid w:val="003B6D73"/>
    <w:rsid w:val="003B711E"/>
    <w:rsid w:val="003B77DD"/>
    <w:rsid w:val="003B7F7B"/>
    <w:rsid w:val="003C09EF"/>
    <w:rsid w:val="003C1546"/>
    <w:rsid w:val="003C1F3A"/>
    <w:rsid w:val="003C227D"/>
    <w:rsid w:val="003C248D"/>
    <w:rsid w:val="003C3AD6"/>
    <w:rsid w:val="003C4777"/>
    <w:rsid w:val="003C4C88"/>
    <w:rsid w:val="003C6233"/>
    <w:rsid w:val="003C676A"/>
    <w:rsid w:val="003C6D14"/>
    <w:rsid w:val="003C79FB"/>
    <w:rsid w:val="003D0208"/>
    <w:rsid w:val="003D0A89"/>
    <w:rsid w:val="003D1069"/>
    <w:rsid w:val="003D1E15"/>
    <w:rsid w:val="003D1E5E"/>
    <w:rsid w:val="003D204E"/>
    <w:rsid w:val="003D2585"/>
    <w:rsid w:val="003D3141"/>
    <w:rsid w:val="003D427B"/>
    <w:rsid w:val="003D4A28"/>
    <w:rsid w:val="003D4B30"/>
    <w:rsid w:val="003D5B9A"/>
    <w:rsid w:val="003D5E5B"/>
    <w:rsid w:val="003D764A"/>
    <w:rsid w:val="003D7670"/>
    <w:rsid w:val="003D7D67"/>
    <w:rsid w:val="003D7DCD"/>
    <w:rsid w:val="003E00E4"/>
    <w:rsid w:val="003E01C1"/>
    <w:rsid w:val="003E0A5A"/>
    <w:rsid w:val="003E0BAF"/>
    <w:rsid w:val="003E1389"/>
    <w:rsid w:val="003E1BDA"/>
    <w:rsid w:val="003E2215"/>
    <w:rsid w:val="003E30E4"/>
    <w:rsid w:val="003E3691"/>
    <w:rsid w:val="003E39D4"/>
    <w:rsid w:val="003E667C"/>
    <w:rsid w:val="003E6A01"/>
    <w:rsid w:val="003E7B0E"/>
    <w:rsid w:val="003E7E3E"/>
    <w:rsid w:val="003F0104"/>
    <w:rsid w:val="003F13CA"/>
    <w:rsid w:val="003F140C"/>
    <w:rsid w:val="003F17B1"/>
    <w:rsid w:val="003F2BB0"/>
    <w:rsid w:val="003F2C87"/>
    <w:rsid w:val="003F2C94"/>
    <w:rsid w:val="003F33F1"/>
    <w:rsid w:val="003F3456"/>
    <w:rsid w:val="003F43F2"/>
    <w:rsid w:val="003F4780"/>
    <w:rsid w:val="003F4F3B"/>
    <w:rsid w:val="003F620A"/>
    <w:rsid w:val="003F67F3"/>
    <w:rsid w:val="00400C14"/>
    <w:rsid w:val="004015DC"/>
    <w:rsid w:val="00401809"/>
    <w:rsid w:val="0040220F"/>
    <w:rsid w:val="004028D6"/>
    <w:rsid w:val="00403932"/>
    <w:rsid w:val="00404540"/>
    <w:rsid w:val="004048A4"/>
    <w:rsid w:val="00405C37"/>
    <w:rsid w:val="004064AB"/>
    <w:rsid w:val="004070AB"/>
    <w:rsid w:val="00407351"/>
    <w:rsid w:val="00407B79"/>
    <w:rsid w:val="004104AC"/>
    <w:rsid w:val="004104E9"/>
    <w:rsid w:val="00410993"/>
    <w:rsid w:val="00410B0F"/>
    <w:rsid w:val="00410B70"/>
    <w:rsid w:val="0041145B"/>
    <w:rsid w:val="00411557"/>
    <w:rsid w:val="00413FB8"/>
    <w:rsid w:val="004144A3"/>
    <w:rsid w:val="004144B0"/>
    <w:rsid w:val="00414909"/>
    <w:rsid w:val="00414FD5"/>
    <w:rsid w:val="0041620E"/>
    <w:rsid w:val="0041695D"/>
    <w:rsid w:val="004175A7"/>
    <w:rsid w:val="00420D74"/>
    <w:rsid w:val="00420F8B"/>
    <w:rsid w:val="00421829"/>
    <w:rsid w:val="00421A71"/>
    <w:rsid w:val="00422DE8"/>
    <w:rsid w:val="004235CE"/>
    <w:rsid w:val="004237A8"/>
    <w:rsid w:val="00424456"/>
    <w:rsid w:val="00425C37"/>
    <w:rsid w:val="004260B1"/>
    <w:rsid w:val="0042625C"/>
    <w:rsid w:val="004262DF"/>
    <w:rsid w:val="00426D8C"/>
    <w:rsid w:val="00426FA7"/>
    <w:rsid w:val="00427F78"/>
    <w:rsid w:val="00427FF2"/>
    <w:rsid w:val="004303D0"/>
    <w:rsid w:val="00430987"/>
    <w:rsid w:val="00431CF6"/>
    <w:rsid w:val="00431EAD"/>
    <w:rsid w:val="004342ED"/>
    <w:rsid w:val="00434378"/>
    <w:rsid w:val="004351AA"/>
    <w:rsid w:val="00435599"/>
    <w:rsid w:val="00435E85"/>
    <w:rsid w:val="004368AB"/>
    <w:rsid w:val="00436DFE"/>
    <w:rsid w:val="0043765C"/>
    <w:rsid w:val="00440609"/>
    <w:rsid w:val="004416D0"/>
    <w:rsid w:val="00441A56"/>
    <w:rsid w:val="00441B20"/>
    <w:rsid w:val="00441E40"/>
    <w:rsid w:val="00442112"/>
    <w:rsid w:val="004426A8"/>
    <w:rsid w:val="00445A81"/>
    <w:rsid w:val="00446D3D"/>
    <w:rsid w:val="00446F9A"/>
    <w:rsid w:val="0044736F"/>
    <w:rsid w:val="00447CCE"/>
    <w:rsid w:val="00450109"/>
    <w:rsid w:val="0045058A"/>
    <w:rsid w:val="00450C00"/>
    <w:rsid w:val="00450D2A"/>
    <w:rsid w:val="0045187C"/>
    <w:rsid w:val="00451C40"/>
    <w:rsid w:val="004525DF"/>
    <w:rsid w:val="004528E8"/>
    <w:rsid w:val="00452B73"/>
    <w:rsid w:val="00452CA4"/>
    <w:rsid w:val="00452DDB"/>
    <w:rsid w:val="0045545E"/>
    <w:rsid w:val="00455DE2"/>
    <w:rsid w:val="00456903"/>
    <w:rsid w:val="00460449"/>
    <w:rsid w:val="00462427"/>
    <w:rsid w:val="004629E6"/>
    <w:rsid w:val="00463506"/>
    <w:rsid w:val="004635DF"/>
    <w:rsid w:val="004638F4"/>
    <w:rsid w:val="00464435"/>
    <w:rsid w:val="0046545E"/>
    <w:rsid w:val="00466C04"/>
    <w:rsid w:val="00466C2D"/>
    <w:rsid w:val="004671FF"/>
    <w:rsid w:val="004676AE"/>
    <w:rsid w:val="00467CA2"/>
    <w:rsid w:val="004704FB"/>
    <w:rsid w:val="00470596"/>
    <w:rsid w:val="0047138E"/>
    <w:rsid w:val="004728AF"/>
    <w:rsid w:val="00472E80"/>
    <w:rsid w:val="00472FA5"/>
    <w:rsid w:val="0047307D"/>
    <w:rsid w:val="00473DED"/>
    <w:rsid w:val="00473FD4"/>
    <w:rsid w:val="004740E2"/>
    <w:rsid w:val="00474869"/>
    <w:rsid w:val="00474BB6"/>
    <w:rsid w:val="00474CE6"/>
    <w:rsid w:val="00475023"/>
    <w:rsid w:val="0047649A"/>
    <w:rsid w:val="00476592"/>
    <w:rsid w:val="00476DB7"/>
    <w:rsid w:val="00480CF8"/>
    <w:rsid w:val="00480E97"/>
    <w:rsid w:val="00481951"/>
    <w:rsid w:val="004822B3"/>
    <w:rsid w:val="004825C8"/>
    <w:rsid w:val="004827BA"/>
    <w:rsid w:val="00482FDE"/>
    <w:rsid w:val="004838CE"/>
    <w:rsid w:val="00484DBF"/>
    <w:rsid w:val="00485362"/>
    <w:rsid w:val="0048649F"/>
    <w:rsid w:val="00486E6D"/>
    <w:rsid w:val="00487080"/>
    <w:rsid w:val="00487433"/>
    <w:rsid w:val="004874A0"/>
    <w:rsid w:val="00487946"/>
    <w:rsid w:val="004925AD"/>
    <w:rsid w:val="004938B1"/>
    <w:rsid w:val="004947B1"/>
    <w:rsid w:val="00495570"/>
    <w:rsid w:val="00495A60"/>
    <w:rsid w:val="00495D32"/>
    <w:rsid w:val="00495F8C"/>
    <w:rsid w:val="004969AF"/>
    <w:rsid w:val="00497304"/>
    <w:rsid w:val="00497494"/>
    <w:rsid w:val="004A05DC"/>
    <w:rsid w:val="004A0705"/>
    <w:rsid w:val="004A0F60"/>
    <w:rsid w:val="004A12D3"/>
    <w:rsid w:val="004A1652"/>
    <w:rsid w:val="004A20D3"/>
    <w:rsid w:val="004A211E"/>
    <w:rsid w:val="004A2E73"/>
    <w:rsid w:val="004A3090"/>
    <w:rsid w:val="004A35EC"/>
    <w:rsid w:val="004A3810"/>
    <w:rsid w:val="004A3CC9"/>
    <w:rsid w:val="004A3DCB"/>
    <w:rsid w:val="004A4626"/>
    <w:rsid w:val="004A54A2"/>
    <w:rsid w:val="004A5881"/>
    <w:rsid w:val="004A74F8"/>
    <w:rsid w:val="004B150A"/>
    <w:rsid w:val="004B18A0"/>
    <w:rsid w:val="004B1DC3"/>
    <w:rsid w:val="004B2017"/>
    <w:rsid w:val="004B2BD5"/>
    <w:rsid w:val="004B32D8"/>
    <w:rsid w:val="004B36C6"/>
    <w:rsid w:val="004B3762"/>
    <w:rsid w:val="004B3959"/>
    <w:rsid w:val="004B3BD6"/>
    <w:rsid w:val="004B3CEF"/>
    <w:rsid w:val="004B4BA7"/>
    <w:rsid w:val="004B4EB4"/>
    <w:rsid w:val="004C02E0"/>
    <w:rsid w:val="004C0724"/>
    <w:rsid w:val="004C0B49"/>
    <w:rsid w:val="004C0BBD"/>
    <w:rsid w:val="004C0E27"/>
    <w:rsid w:val="004C18AC"/>
    <w:rsid w:val="004C18EA"/>
    <w:rsid w:val="004C2BDC"/>
    <w:rsid w:val="004C30C5"/>
    <w:rsid w:val="004C3A07"/>
    <w:rsid w:val="004C3A5E"/>
    <w:rsid w:val="004C3FA7"/>
    <w:rsid w:val="004C4722"/>
    <w:rsid w:val="004C5017"/>
    <w:rsid w:val="004C50FD"/>
    <w:rsid w:val="004C51E1"/>
    <w:rsid w:val="004D0A63"/>
    <w:rsid w:val="004D0DFF"/>
    <w:rsid w:val="004D129D"/>
    <w:rsid w:val="004D1E53"/>
    <w:rsid w:val="004D2E9B"/>
    <w:rsid w:val="004D31E0"/>
    <w:rsid w:val="004D4612"/>
    <w:rsid w:val="004D4B30"/>
    <w:rsid w:val="004D51BF"/>
    <w:rsid w:val="004D55D1"/>
    <w:rsid w:val="004D5C61"/>
    <w:rsid w:val="004D619D"/>
    <w:rsid w:val="004D64A0"/>
    <w:rsid w:val="004D6607"/>
    <w:rsid w:val="004D6C6F"/>
    <w:rsid w:val="004D6F4F"/>
    <w:rsid w:val="004D7015"/>
    <w:rsid w:val="004D7973"/>
    <w:rsid w:val="004D7B22"/>
    <w:rsid w:val="004D7C4F"/>
    <w:rsid w:val="004D7F89"/>
    <w:rsid w:val="004E0244"/>
    <w:rsid w:val="004E1149"/>
    <w:rsid w:val="004E190E"/>
    <w:rsid w:val="004E198B"/>
    <w:rsid w:val="004E276A"/>
    <w:rsid w:val="004E375D"/>
    <w:rsid w:val="004E3A08"/>
    <w:rsid w:val="004E4397"/>
    <w:rsid w:val="004E7680"/>
    <w:rsid w:val="004E79AF"/>
    <w:rsid w:val="004E7D79"/>
    <w:rsid w:val="004F3061"/>
    <w:rsid w:val="004F32D3"/>
    <w:rsid w:val="004F3FD4"/>
    <w:rsid w:val="004F4A92"/>
    <w:rsid w:val="004F63B4"/>
    <w:rsid w:val="004F6C0E"/>
    <w:rsid w:val="004F71B3"/>
    <w:rsid w:val="004F754A"/>
    <w:rsid w:val="004F7843"/>
    <w:rsid w:val="004F79E1"/>
    <w:rsid w:val="004F7BC5"/>
    <w:rsid w:val="005005C9"/>
    <w:rsid w:val="005008E7"/>
    <w:rsid w:val="0050159C"/>
    <w:rsid w:val="005017D3"/>
    <w:rsid w:val="00503314"/>
    <w:rsid w:val="005037F5"/>
    <w:rsid w:val="00503CB0"/>
    <w:rsid w:val="00503F99"/>
    <w:rsid w:val="0050419D"/>
    <w:rsid w:val="0050431A"/>
    <w:rsid w:val="00504805"/>
    <w:rsid w:val="0050535E"/>
    <w:rsid w:val="005054BA"/>
    <w:rsid w:val="00505775"/>
    <w:rsid w:val="0050612C"/>
    <w:rsid w:val="00506669"/>
    <w:rsid w:val="00507419"/>
    <w:rsid w:val="00507ED2"/>
    <w:rsid w:val="00510925"/>
    <w:rsid w:val="00511CB2"/>
    <w:rsid w:val="00511E8F"/>
    <w:rsid w:val="00511EC5"/>
    <w:rsid w:val="00513706"/>
    <w:rsid w:val="005146EE"/>
    <w:rsid w:val="00514843"/>
    <w:rsid w:val="00514D88"/>
    <w:rsid w:val="0051545B"/>
    <w:rsid w:val="00515941"/>
    <w:rsid w:val="00515AC3"/>
    <w:rsid w:val="00516438"/>
    <w:rsid w:val="00516640"/>
    <w:rsid w:val="00520093"/>
    <w:rsid w:val="005221E9"/>
    <w:rsid w:val="005229D0"/>
    <w:rsid w:val="00522EA5"/>
    <w:rsid w:val="00523702"/>
    <w:rsid w:val="00523AD4"/>
    <w:rsid w:val="00523F26"/>
    <w:rsid w:val="00524C0B"/>
    <w:rsid w:val="00524DF5"/>
    <w:rsid w:val="005254A8"/>
    <w:rsid w:val="005260B3"/>
    <w:rsid w:val="00527554"/>
    <w:rsid w:val="0053076C"/>
    <w:rsid w:val="00530F39"/>
    <w:rsid w:val="00532044"/>
    <w:rsid w:val="005328BC"/>
    <w:rsid w:val="00532B68"/>
    <w:rsid w:val="005335D6"/>
    <w:rsid w:val="00533962"/>
    <w:rsid w:val="005340B7"/>
    <w:rsid w:val="00534346"/>
    <w:rsid w:val="00534AF2"/>
    <w:rsid w:val="00534CB1"/>
    <w:rsid w:val="00534E48"/>
    <w:rsid w:val="005363B2"/>
    <w:rsid w:val="005363DC"/>
    <w:rsid w:val="00537214"/>
    <w:rsid w:val="00537403"/>
    <w:rsid w:val="0053742B"/>
    <w:rsid w:val="00537A02"/>
    <w:rsid w:val="00537A32"/>
    <w:rsid w:val="00537C00"/>
    <w:rsid w:val="00537CA5"/>
    <w:rsid w:val="005404EE"/>
    <w:rsid w:val="00540A83"/>
    <w:rsid w:val="005418DC"/>
    <w:rsid w:val="00541E51"/>
    <w:rsid w:val="00541FBA"/>
    <w:rsid w:val="00542B00"/>
    <w:rsid w:val="00543CA6"/>
    <w:rsid w:val="00543F61"/>
    <w:rsid w:val="00544037"/>
    <w:rsid w:val="005442BC"/>
    <w:rsid w:val="00544C3A"/>
    <w:rsid w:val="005458F1"/>
    <w:rsid w:val="00546265"/>
    <w:rsid w:val="00546396"/>
    <w:rsid w:val="00547758"/>
    <w:rsid w:val="00547ECE"/>
    <w:rsid w:val="00547FF5"/>
    <w:rsid w:val="005509EE"/>
    <w:rsid w:val="005511CE"/>
    <w:rsid w:val="00551556"/>
    <w:rsid w:val="0055207E"/>
    <w:rsid w:val="005525C8"/>
    <w:rsid w:val="00552667"/>
    <w:rsid w:val="0055348B"/>
    <w:rsid w:val="00553858"/>
    <w:rsid w:val="0055410D"/>
    <w:rsid w:val="00554409"/>
    <w:rsid w:val="00554D9D"/>
    <w:rsid w:val="00555B89"/>
    <w:rsid w:val="00555C4C"/>
    <w:rsid w:val="00556C08"/>
    <w:rsid w:val="005572E7"/>
    <w:rsid w:val="00557FC4"/>
    <w:rsid w:val="00560649"/>
    <w:rsid w:val="0056086A"/>
    <w:rsid w:val="00560D52"/>
    <w:rsid w:val="00561D93"/>
    <w:rsid w:val="0056353D"/>
    <w:rsid w:val="00563A42"/>
    <w:rsid w:val="0056469A"/>
    <w:rsid w:val="00564A5B"/>
    <w:rsid w:val="00564B16"/>
    <w:rsid w:val="0056553F"/>
    <w:rsid w:val="00565AA9"/>
    <w:rsid w:val="00566291"/>
    <w:rsid w:val="0056637B"/>
    <w:rsid w:val="00566A1A"/>
    <w:rsid w:val="00566E4D"/>
    <w:rsid w:val="00566E6D"/>
    <w:rsid w:val="0057106E"/>
    <w:rsid w:val="00571253"/>
    <w:rsid w:val="00572929"/>
    <w:rsid w:val="005730F2"/>
    <w:rsid w:val="00574254"/>
    <w:rsid w:val="00574AD3"/>
    <w:rsid w:val="00575066"/>
    <w:rsid w:val="005762F8"/>
    <w:rsid w:val="00577717"/>
    <w:rsid w:val="0057786A"/>
    <w:rsid w:val="0058086C"/>
    <w:rsid w:val="00580881"/>
    <w:rsid w:val="0058180A"/>
    <w:rsid w:val="0058191C"/>
    <w:rsid w:val="00581EA0"/>
    <w:rsid w:val="00581FDC"/>
    <w:rsid w:val="00582F1D"/>
    <w:rsid w:val="0058316B"/>
    <w:rsid w:val="005834F7"/>
    <w:rsid w:val="0058380E"/>
    <w:rsid w:val="00583E06"/>
    <w:rsid w:val="0058431D"/>
    <w:rsid w:val="00584C1D"/>
    <w:rsid w:val="00584F08"/>
    <w:rsid w:val="00585913"/>
    <w:rsid w:val="00586DD6"/>
    <w:rsid w:val="00586FC5"/>
    <w:rsid w:val="00590038"/>
    <w:rsid w:val="005920F9"/>
    <w:rsid w:val="005928AD"/>
    <w:rsid w:val="00592B40"/>
    <w:rsid w:val="00593DE9"/>
    <w:rsid w:val="00594370"/>
    <w:rsid w:val="0059482A"/>
    <w:rsid w:val="00594E67"/>
    <w:rsid w:val="00595C66"/>
    <w:rsid w:val="00595F37"/>
    <w:rsid w:val="00597094"/>
    <w:rsid w:val="0059743A"/>
    <w:rsid w:val="005974A3"/>
    <w:rsid w:val="0059759A"/>
    <w:rsid w:val="00597E92"/>
    <w:rsid w:val="00597F1F"/>
    <w:rsid w:val="00597F57"/>
    <w:rsid w:val="005A07CF"/>
    <w:rsid w:val="005A0A5C"/>
    <w:rsid w:val="005A1203"/>
    <w:rsid w:val="005A1454"/>
    <w:rsid w:val="005A1825"/>
    <w:rsid w:val="005A1F25"/>
    <w:rsid w:val="005A42EA"/>
    <w:rsid w:val="005A47E7"/>
    <w:rsid w:val="005A4D90"/>
    <w:rsid w:val="005A5828"/>
    <w:rsid w:val="005A5C90"/>
    <w:rsid w:val="005A7311"/>
    <w:rsid w:val="005A763A"/>
    <w:rsid w:val="005B0391"/>
    <w:rsid w:val="005B1CA5"/>
    <w:rsid w:val="005B236E"/>
    <w:rsid w:val="005B2D52"/>
    <w:rsid w:val="005B36E0"/>
    <w:rsid w:val="005B54F4"/>
    <w:rsid w:val="005B56B2"/>
    <w:rsid w:val="005B5F35"/>
    <w:rsid w:val="005B651A"/>
    <w:rsid w:val="005B7075"/>
    <w:rsid w:val="005B7945"/>
    <w:rsid w:val="005C107A"/>
    <w:rsid w:val="005C15E9"/>
    <w:rsid w:val="005C2FFF"/>
    <w:rsid w:val="005C3A1E"/>
    <w:rsid w:val="005C3A3F"/>
    <w:rsid w:val="005C445F"/>
    <w:rsid w:val="005C70B8"/>
    <w:rsid w:val="005D0610"/>
    <w:rsid w:val="005D0E3C"/>
    <w:rsid w:val="005D1368"/>
    <w:rsid w:val="005D23C1"/>
    <w:rsid w:val="005D2D45"/>
    <w:rsid w:val="005D32A9"/>
    <w:rsid w:val="005D3AAC"/>
    <w:rsid w:val="005D3DC2"/>
    <w:rsid w:val="005D416A"/>
    <w:rsid w:val="005D4651"/>
    <w:rsid w:val="005D546F"/>
    <w:rsid w:val="005D5F18"/>
    <w:rsid w:val="005D615C"/>
    <w:rsid w:val="005D6850"/>
    <w:rsid w:val="005D6D37"/>
    <w:rsid w:val="005D6FA8"/>
    <w:rsid w:val="005D7D44"/>
    <w:rsid w:val="005E39AE"/>
    <w:rsid w:val="005E4132"/>
    <w:rsid w:val="005E4DB5"/>
    <w:rsid w:val="005E5048"/>
    <w:rsid w:val="005E54C4"/>
    <w:rsid w:val="005E5B25"/>
    <w:rsid w:val="005E5CBA"/>
    <w:rsid w:val="005E63CE"/>
    <w:rsid w:val="005E6717"/>
    <w:rsid w:val="005E6833"/>
    <w:rsid w:val="005E69B3"/>
    <w:rsid w:val="005E6E7B"/>
    <w:rsid w:val="005E71C1"/>
    <w:rsid w:val="005E7587"/>
    <w:rsid w:val="005E7593"/>
    <w:rsid w:val="005E781A"/>
    <w:rsid w:val="005E7AA1"/>
    <w:rsid w:val="005F05B1"/>
    <w:rsid w:val="005F1411"/>
    <w:rsid w:val="005F1DD3"/>
    <w:rsid w:val="005F2307"/>
    <w:rsid w:val="005F263E"/>
    <w:rsid w:val="005F2AED"/>
    <w:rsid w:val="005F3EF8"/>
    <w:rsid w:val="005F43C6"/>
    <w:rsid w:val="005F5371"/>
    <w:rsid w:val="005F5D16"/>
    <w:rsid w:val="005F6D0B"/>
    <w:rsid w:val="005F787C"/>
    <w:rsid w:val="005F7CD7"/>
    <w:rsid w:val="00600544"/>
    <w:rsid w:val="00600C74"/>
    <w:rsid w:val="00600DCE"/>
    <w:rsid w:val="00601636"/>
    <w:rsid w:val="0060256B"/>
    <w:rsid w:val="00603162"/>
    <w:rsid w:val="00603736"/>
    <w:rsid w:val="00603BFC"/>
    <w:rsid w:val="006058D3"/>
    <w:rsid w:val="006066B9"/>
    <w:rsid w:val="00606B9D"/>
    <w:rsid w:val="00607EB1"/>
    <w:rsid w:val="00610848"/>
    <w:rsid w:val="006125EC"/>
    <w:rsid w:val="0061502F"/>
    <w:rsid w:val="0061503A"/>
    <w:rsid w:val="006152D1"/>
    <w:rsid w:val="0061613E"/>
    <w:rsid w:val="00616EC6"/>
    <w:rsid w:val="00617A15"/>
    <w:rsid w:val="00620EA3"/>
    <w:rsid w:val="00620F85"/>
    <w:rsid w:val="00621215"/>
    <w:rsid w:val="00621263"/>
    <w:rsid w:val="00621D47"/>
    <w:rsid w:val="00622721"/>
    <w:rsid w:val="006227B7"/>
    <w:rsid w:val="00622974"/>
    <w:rsid w:val="00624802"/>
    <w:rsid w:val="00624844"/>
    <w:rsid w:val="00624C1F"/>
    <w:rsid w:val="00625850"/>
    <w:rsid w:val="00626402"/>
    <w:rsid w:val="00626721"/>
    <w:rsid w:val="0063104B"/>
    <w:rsid w:val="00631AFA"/>
    <w:rsid w:val="00631BB2"/>
    <w:rsid w:val="006325D6"/>
    <w:rsid w:val="006338CC"/>
    <w:rsid w:val="00633BC0"/>
    <w:rsid w:val="00633C89"/>
    <w:rsid w:val="00634955"/>
    <w:rsid w:val="006349B0"/>
    <w:rsid w:val="006349B6"/>
    <w:rsid w:val="00635C37"/>
    <w:rsid w:val="00635DE5"/>
    <w:rsid w:val="006366DA"/>
    <w:rsid w:val="0063670A"/>
    <w:rsid w:val="006367A1"/>
    <w:rsid w:val="0063762E"/>
    <w:rsid w:val="00637D57"/>
    <w:rsid w:val="00640274"/>
    <w:rsid w:val="00642899"/>
    <w:rsid w:val="0064329D"/>
    <w:rsid w:val="0064381A"/>
    <w:rsid w:val="00644059"/>
    <w:rsid w:val="00644423"/>
    <w:rsid w:val="0064503D"/>
    <w:rsid w:val="006451FE"/>
    <w:rsid w:val="00645597"/>
    <w:rsid w:val="006458EF"/>
    <w:rsid w:val="00645E89"/>
    <w:rsid w:val="0064628A"/>
    <w:rsid w:val="00646B61"/>
    <w:rsid w:val="00647058"/>
    <w:rsid w:val="006474AA"/>
    <w:rsid w:val="0065133B"/>
    <w:rsid w:val="00652A11"/>
    <w:rsid w:val="00652AA0"/>
    <w:rsid w:val="006537A5"/>
    <w:rsid w:val="006537D5"/>
    <w:rsid w:val="00653DF2"/>
    <w:rsid w:val="006541AB"/>
    <w:rsid w:val="006542C4"/>
    <w:rsid w:val="006548D9"/>
    <w:rsid w:val="006552DF"/>
    <w:rsid w:val="00655410"/>
    <w:rsid w:val="0065559A"/>
    <w:rsid w:val="00655682"/>
    <w:rsid w:val="00655BC3"/>
    <w:rsid w:val="006564FD"/>
    <w:rsid w:val="006569FD"/>
    <w:rsid w:val="00656DC7"/>
    <w:rsid w:val="00657F93"/>
    <w:rsid w:val="00657FA4"/>
    <w:rsid w:val="00660A19"/>
    <w:rsid w:val="00661B26"/>
    <w:rsid w:val="0066253A"/>
    <w:rsid w:val="006628A5"/>
    <w:rsid w:val="00662C02"/>
    <w:rsid w:val="00662C9F"/>
    <w:rsid w:val="00663392"/>
    <w:rsid w:val="00663B58"/>
    <w:rsid w:val="00663C5F"/>
    <w:rsid w:val="00665ABA"/>
    <w:rsid w:val="00670550"/>
    <w:rsid w:val="006713AE"/>
    <w:rsid w:val="00671BC3"/>
    <w:rsid w:val="00671F1D"/>
    <w:rsid w:val="00672420"/>
    <w:rsid w:val="00673B63"/>
    <w:rsid w:val="00673DBC"/>
    <w:rsid w:val="0067467F"/>
    <w:rsid w:val="00674904"/>
    <w:rsid w:val="00675082"/>
    <w:rsid w:val="00675B77"/>
    <w:rsid w:val="00676A22"/>
    <w:rsid w:val="00676CA7"/>
    <w:rsid w:val="00677CC9"/>
    <w:rsid w:val="00677F1A"/>
    <w:rsid w:val="00680D6F"/>
    <w:rsid w:val="00681553"/>
    <w:rsid w:val="00682790"/>
    <w:rsid w:val="006837EC"/>
    <w:rsid w:val="00683C64"/>
    <w:rsid w:val="00685201"/>
    <w:rsid w:val="00685614"/>
    <w:rsid w:val="0068577B"/>
    <w:rsid w:val="00685C08"/>
    <w:rsid w:val="00685D15"/>
    <w:rsid w:val="00686A11"/>
    <w:rsid w:val="00687748"/>
    <w:rsid w:val="00690B13"/>
    <w:rsid w:val="00690BFE"/>
    <w:rsid w:val="006916FA"/>
    <w:rsid w:val="006923CB"/>
    <w:rsid w:val="0069256F"/>
    <w:rsid w:val="006925AA"/>
    <w:rsid w:val="00692AFC"/>
    <w:rsid w:val="00692F68"/>
    <w:rsid w:val="00693E0A"/>
    <w:rsid w:val="006948B5"/>
    <w:rsid w:val="006951AA"/>
    <w:rsid w:val="00695E21"/>
    <w:rsid w:val="00696095"/>
    <w:rsid w:val="00697088"/>
    <w:rsid w:val="00697AD8"/>
    <w:rsid w:val="00697EE1"/>
    <w:rsid w:val="006A08F8"/>
    <w:rsid w:val="006A134E"/>
    <w:rsid w:val="006A173F"/>
    <w:rsid w:val="006A1DB9"/>
    <w:rsid w:val="006A24B3"/>
    <w:rsid w:val="006A25FF"/>
    <w:rsid w:val="006A2E27"/>
    <w:rsid w:val="006A3086"/>
    <w:rsid w:val="006A421D"/>
    <w:rsid w:val="006A42B1"/>
    <w:rsid w:val="006A4A1A"/>
    <w:rsid w:val="006A5287"/>
    <w:rsid w:val="006A6530"/>
    <w:rsid w:val="006A6647"/>
    <w:rsid w:val="006A7A5F"/>
    <w:rsid w:val="006B00DB"/>
    <w:rsid w:val="006B075B"/>
    <w:rsid w:val="006B1A6D"/>
    <w:rsid w:val="006B2841"/>
    <w:rsid w:val="006B293A"/>
    <w:rsid w:val="006B2B88"/>
    <w:rsid w:val="006B3391"/>
    <w:rsid w:val="006B38A5"/>
    <w:rsid w:val="006B3979"/>
    <w:rsid w:val="006B3D5D"/>
    <w:rsid w:val="006B467B"/>
    <w:rsid w:val="006B49A4"/>
    <w:rsid w:val="006B4CEA"/>
    <w:rsid w:val="006B4D58"/>
    <w:rsid w:val="006B6D35"/>
    <w:rsid w:val="006B7056"/>
    <w:rsid w:val="006B70F7"/>
    <w:rsid w:val="006B76FF"/>
    <w:rsid w:val="006C030D"/>
    <w:rsid w:val="006C0E2E"/>
    <w:rsid w:val="006C1253"/>
    <w:rsid w:val="006C2112"/>
    <w:rsid w:val="006C2ABC"/>
    <w:rsid w:val="006C40C3"/>
    <w:rsid w:val="006C501D"/>
    <w:rsid w:val="006C5FB7"/>
    <w:rsid w:val="006C60D3"/>
    <w:rsid w:val="006C6B85"/>
    <w:rsid w:val="006C7629"/>
    <w:rsid w:val="006C78BD"/>
    <w:rsid w:val="006D0DF3"/>
    <w:rsid w:val="006D162A"/>
    <w:rsid w:val="006D17DE"/>
    <w:rsid w:val="006D1D1F"/>
    <w:rsid w:val="006D2213"/>
    <w:rsid w:val="006D253F"/>
    <w:rsid w:val="006D4611"/>
    <w:rsid w:val="006D4E43"/>
    <w:rsid w:val="006D5161"/>
    <w:rsid w:val="006D57B8"/>
    <w:rsid w:val="006D5850"/>
    <w:rsid w:val="006D60DC"/>
    <w:rsid w:val="006D6296"/>
    <w:rsid w:val="006D636C"/>
    <w:rsid w:val="006D6784"/>
    <w:rsid w:val="006D6A47"/>
    <w:rsid w:val="006D7D7C"/>
    <w:rsid w:val="006E0961"/>
    <w:rsid w:val="006E09B8"/>
    <w:rsid w:val="006E1CC0"/>
    <w:rsid w:val="006E2587"/>
    <w:rsid w:val="006E3C10"/>
    <w:rsid w:val="006E4798"/>
    <w:rsid w:val="006E4803"/>
    <w:rsid w:val="006E5198"/>
    <w:rsid w:val="006E6333"/>
    <w:rsid w:val="006F0940"/>
    <w:rsid w:val="006F0FC7"/>
    <w:rsid w:val="006F158A"/>
    <w:rsid w:val="006F21F8"/>
    <w:rsid w:val="006F253A"/>
    <w:rsid w:val="006F32D5"/>
    <w:rsid w:val="006F3A05"/>
    <w:rsid w:val="006F3C68"/>
    <w:rsid w:val="006F3E88"/>
    <w:rsid w:val="006F43DB"/>
    <w:rsid w:val="006F4537"/>
    <w:rsid w:val="006F5137"/>
    <w:rsid w:val="006F646B"/>
    <w:rsid w:val="006F6BED"/>
    <w:rsid w:val="006F6DB9"/>
    <w:rsid w:val="006F7BC1"/>
    <w:rsid w:val="006F7FF8"/>
    <w:rsid w:val="007007C2"/>
    <w:rsid w:val="00700C82"/>
    <w:rsid w:val="0070105D"/>
    <w:rsid w:val="007018AB"/>
    <w:rsid w:val="007019B7"/>
    <w:rsid w:val="00701A5D"/>
    <w:rsid w:val="00701A6F"/>
    <w:rsid w:val="00702AC8"/>
    <w:rsid w:val="00702F3A"/>
    <w:rsid w:val="00703119"/>
    <w:rsid w:val="007038B6"/>
    <w:rsid w:val="00703B33"/>
    <w:rsid w:val="007042A0"/>
    <w:rsid w:val="007050D8"/>
    <w:rsid w:val="0070521A"/>
    <w:rsid w:val="00705546"/>
    <w:rsid w:val="0070656C"/>
    <w:rsid w:val="00706855"/>
    <w:rsid w:val="0070733A"/>
    <w:rsid w:val="00707737"/>
    <w:rsid w:val="00710B45"/>
    <w:rsid w:val="00710F0F"/>
    <w:rsid w:val="007115A0"/>
    <w:rsid w:val="00711943"/>
    <w:rsid w:val="00711AD4"/>
    <w:rsid w:val="007144CD"/>
    <w:rsid w:val="00714668"/>
    <w:rsid w:val="0071483C"/>
    <w:rsid w:val="007149A8"/>
    <w:rsid w:val="0071569D"/>
    <w:rsid w:val="00716BB2"/>
    <w:rsid w:val="00716DA2"/>
    <w:rsid w:val="00717048"/>
    <w:rsid w:val="00717267"/>
    <w:rsid w:val="00717374"/>
    <w:rsid w:val="007175A2"/>
    <w:rsid w:val="00717ECC"/>
    <w:rsid w:val="007203FF"/>
    <w:rsid w:val="0072070E"/>
    <w:rsid w:val="0072081B"/>
    <w:rsid w:val="00721508"/>
    <w:rsid w:val="00721803"/>
    <w:rsid w:val="00722EFD"/>
    <w:rsid w:val="00723649"/>
    <w:rsid w:val="00725984"/>
    <w:rsid w:val="007261C1"/>
    <w:rsid w:val="0072667C"/>
    <w:rsid w:val="0072677B"/>
    <w:rsid w:val="00727726"/>
    <w:rsid w:val="007277EA"/>
    <w:rsid w:val="007277FD"/>
    <w:rsid w:val="00730527"/>
    <w:rsid w:val="007307C7"/>
    <w:rsid w:val="00730916"/>
    <w:rsid w:val="0073154B"/>
    <w:rsid w:val="007319E9"/>
    <w:rsid w:val="007326AC"/>
    <w:rsid w:val="00732864"/>
    <w:rsid w:val="00732D84"/>
    <w:rsid w:val="0073360F"/>
    <w:rsid w:val="00734AD2"/>
    <w:rsid w:val="0073537D"/>
    <w:rsid w:val="00736477"/>
    <w:rsid w:val="0073693F"/>
    <w:rsid w:val="00737253"/>
    <w:rsid w:val="0073743A"/>
    <w:rsid w:val="007379B3"/>
    <w:rsid w:val="00740173"/>
    <w:rsid w:val="00741725"/>
    <w:rsid w:val="0074240B"/>
    <w:rsid w:val="00742FAB"/>
    <w:rsid w:val="0074354D"/>
    <w:rsid w:val="00743681"/>
    <w:rsid w:val="00743883"/>
    <w:rsid w:val="00744384"/>
    <w:rsid w:val="00744D45"/>
    <w:rsid w:val="007452B0"/>
    <w:rsid w:val="00745ED1"/>
    <w:rsid w:val="0074643C"/>
    <w:rsid w:val="007470EF"/>
    <w:rsid w:val="007475EB"/>
    <w:rsid w:val="007477B4"/>
    <w:rsid w:val="007501B9"/>
    <w:rsid w:val="007509ED"/>
    <w:rsid w:val="007510BB"/>
    <w:rsid w:val="00751CB9"/>
    <w:rsid w:val="007538E3"/>
    <w:rsid w:val="00753BAB"/>
    <w:rsid w:val="0075422E"/>
    <w:rsid w:val="007559AD"/>
    <w:rsid w:val="00756B6E"/>
    <w:rsid w:val="00756BEB"/>
    <w:rsid w:val="00756FC0"/>
    <w:rsid w:val="00757803"/>
    <w:rsid w:val="007601A5"/>
    <w:rsid w:val="007608BB"/>
    <w:rsid w:val="00761CA8"/>
    <w:rsid w:val="007623B1"/>
    <w:rsid w:val="007631C0"/>
    <w:rsid w:val="00763447"/>
    <w:rsid w:val="00764884"/>
    <w:rsid w:val="00764A39"/>
    <w:rsid w:val="00764C1D"/>
    <w:rsid w:val="00764F67"/>
    <w:rsid w:val="0076513B"/>
    <w:rsid w:val="00765546"/>
    <w:rsid w:val="007656FB"/>
    <w:rsid w:val="00765B04"/>
    <w:rsid w:val="00765B61"/>
    <w:rsid w:val="00766925"/>
    <w:rsid w:val="00766B05"/>
    <w:rsid w:val="00766F1C"/>
    <w:rsid w:val="00767276"/>
    <w:rsid w:val="00767EF7"/>
    <w:rsid w:val="00771476"/>
    <w:rsid w:val="00774963"/>
    <w:rsid w:val="00775A08"/>
    <w:rsid w:val="00776762"/>
    <w:rsid w:val="00777CB9"/>
    <w:rsid w:val="007802A1"/>
    <w:rsid w:val="00780F07"/>
    <w:rsid w:val="00782681"/>
    <w:rsid w:val="00782B3E"/>
    <w:rsid w:val="00783AAE"/>
    <w:rsid w:val="00784255"/>
    <w:rsid w:val="0078503F"/>
    <w:rsid w:val="007854CE"/>
    <w:rsid w:val="00787727"/>
    <w:rsid w:val="00790244"/>
    <w:rsid w:val="00790CED"/>
    <w:rsid w:val="00791383"/>
    <w:rsid w:val="00791456"/>
    <w:rsid w:val="00791492"/>
    <w:rsid w:val="0079240F"/>
    <w:rsid w:val="00792FE3"/>
    <w:rsid w:val="00794FF4"/>
    <w:rsid w:val="007950CB"/>
    <w:rsid w:val="0079555C"/>
    <w:rsid w:val="0079570B"/>
    <w:rsid w:val="00795CAA"/>
    <w:rsid w:val="00795E20"/>
    <w:rsid w:val="00796225"/>
    <w:rsid w:val="00796A02"/>
    <w:rsid w:val="00797119"/>
    <w:rsid w:val="00797964"/>
    <w:rsid w:val="007A0119"/>
    <w:rsid w:val="007A028A"/>
    <w:rsid w:val="007A08E9"/>
    <w:rsid w:val="007A0FCD"/>
    <w:rsid w:val="007A120B"/>
    <w:rsid w:val="007A1627"/>
    <w:rsid w:val="007A266F"/>
    <w:rsid w:val="007A2C9A"/>
    <w:rsid w:val="007A3105"/>
    <w:rsid w:val="007A3704"/>
    <w:rsid w:val="007A3C62"/>
    <w:rsid w:val="007A3DB9"/>
    <w:rsid w:val="007A53B9"/>
    <w:rsid w:val="007A620E"/>
    <w:rsid w:val="007A733F"/>
    <w:rsid w:val="007A78C0"/>
    <w:rsid w:val="007A79B3"/>
    <w:rsid w:val="007A7B14"/>
    <w:rsid w:val="007B039E"/>
    <w:rsid w:val="007B04B9"/>
    <w:rsid w:val="007B05C3"/>
    <w:rsid w:val="007B1DEA"/>
    <w:rsid w:val="007B20F1"/>
    <w:rsid w:val="007B519C"/>
    <w:rsid w:val="007B52D4"/>
    <w:rsid w:val="007B5774"/>
    <w:rsid w:val="007B5B61"/>
    <w:rsid w:val="007B5C17"/>
    <w:rsid w:val="007B5CAA"/>
    <w:rsid w:val="007B6B6D"/>
    <w:rsid w:val="007B771F"/>
    <w:rsid w:val="007B7A86"/>
    <w:rsid w:val="007C16C7"/>
    <w:rsid w:val="007C3216"/>
    <w:rsid w:val="007C5780"/>
    <w:rsid w:val="007C5830"/>
    <w:rsid w:val="007C5DA0"/>
    <w:rsid w:val="007C5F6B"/>
    <w:rsid w:val="007C7A82"/>
    <w:rsid w:val="007D0BC4"/>
    <w:rsid w:val="007D0D3F"/>
    <w:rsid w:val="007D0F02"/>
    <w:rsid w:val="007D1F2D"/>
    <w:rsid w:val="007D24A2"/>
    <w:rsid w:val="007D2EE5"/>
    <w:rsid w:val="007D3068"/>
    <w:rsid w:val="007D4444"/>
    <w:rsid w:val="007D4862"/>
    <w:rsid w:val="007D49C5"/>
    <w:rsid w:val="007D4A61"/>
    <w:rsid w:val="007D5674"/>
    <w:rsid w:val="007D5984"/>
    <w:rsid w:val="007D61DD"/>
    <w:rsid w:val="007D6D4E"/>
    <w:rsid w:val="007D6DC8"/>
    <w:rsid w:val="007D715D"/>
    <w:rsid w:val="007D7E61"/>
    <w:rsid w:val="007E0228"/>
    <w:rsid w:val="007E08AC"/>
    <w:rsid w:val="007E130E"/>
    <w:rsid w:val="007E185D"/>
    <w:rsid w:val="007E43D2"/>
    <w:rsid w:val="007E537E"/>
    <w:rsid w:val="007E58DC"/>
    <w:rsid w:val="007E5EA4"/>
    <w:rsid w:val="007E6143"/>
    <w:rsid w:val="007E617B"/>
    <w:rsid w:val="007E6B80"/>
    <w:rsid w:val="007E6D53"/>
    <w:rsid w:val="007E703D"/>
    <w:rsid w:val="007E7108"/>
    <w:rsid w:val="007F0C85"/>
    <w:rsid w:val="007F1072"/>
    <w:rsid w:val="007F1B4A"/>
    <w:rsid w:val="007F1F83"/>
    <w:rsid w:val="007F219B"/>
    <w:rsid w:val="007F2553"/>
    <w:rsid w:val="007F2939"/>
    <w:rsid w:val="007F36D6"/>
    <w:rsid w:val="007F384C"/>
    <w:rsid w:val="007F4A8E"/>
    <w:rsid w:val="007F56AB"/>
    <w:rsid w:val="007F58E6"/>
    <w:rsid w:val="007F5F15"/>
    <w:rsid w:val="007F6212"/>
    <w:rsid w:val="007F6A16"/>
    <w:rsid w:val="007F6C8A"/>
    <w:rsid w:val="007F720D"/>
    <w:rsid w:val="0080147C"/>
    <w:rsid w:val="008019F3"/>
    <w:rsid w:val="00803FF9"/>
    <w:rsid w:val="00804C50"/>
    <w:rsid w:val="008061C1"/>
    <w:rsid w:val="00806247"/>
    <w:rsid w:val="00806984"/>
    <w:rsid w:val="00807FEF"/>
    <w:rsid w:val="008102EF"/>
    <w:rsid w:val="00810F24"/>
    <w:rsid w:val="008119F1"/>
    <w:rsid w:val="008120E2"/>
    <w:rsid w:val="0081211C"/>
    <w:rsid w:val="00812D47"/>
    <w:rsid w:val="00814382"/>
    <w:rsid w:val="008146C4"/>
    <w:rsid w:val="00815198"/>
    <w:rsid w:val="0081612B"/>
    <w:rsid w:val="008162F3"/>
    <w:rsid w:val="00816C66"/>
    <w:rsid w:val="00817CE6"/>
    <w:rsid w:val="00817E4B"/>
    <w:rsid w:val="00817FB6"/>
    <w:rsid w:val="00820FB2"/>
    <w:rsid w:val="0082245F"/>
    <w:rsid w:val="00822B68"/>
    <w:rsid w:val="00822DDC"/>
    <w:rsid w:val="00824974"/>
    <w:rsid w:val="00824DEA"/>
    <w:rsid w:val="008250D9"/>
    <w:rsid w:val="0082565C"/>
    <w:rsid w:val="00826211"/>
    <w:rsid w:val="00826B06"/>
    <w:rsid w:val="00826CB2"/>
    <w:rsid w:val="00827059"/>
    <w:rsid w:val="00827BB1"/>
    <w:rsid w:val="00827C89"/>
    <w:rsid w:val="008316D1"/>
    <w:rsid w:val="00831A92"/>
    <w:rsid w:val="00832427"/>
    <w:rsid w:val="0083252D"/>
    <w:rsid w:val="00832DD4"/>
    <w:rsid w:val="0083342C"/>
    <w:rsid w:val="00834828"/>
    <w:rsid w:val="0083500D"/>
    <w:rsid w:val="00835952"/>
    <w:rsid w:val="00836014"/>
    <w:rsid w:val="008361D1"/>
    <w:rsid w:val="008361D3"/>
    <w:rsid w:val="0083623D"/>
    <w:rsid w:val="0083633C"/>
    <w:rsid w:val="00836F1D"/>
    <w:rsid w:val="00836F6E"/>
    <w:rsid w:val="0083718C"/>
    <w:rsid w:val="008374AB"/>
    <w:rsid w:val="00837594"/>
    <w:rsid w:val="00837625"/>
    <w:rsid w:val="0084030D"/>
    <w:rsid w:val="0084124C"/>
    <w:rsid w:val="008413AB"/>
    <w:rsid w:val="00842542"/>
    <w:rsid w:val="008434B8"/>
    <w:rsid w:val="00843E54"/>
    <w:rsid w:val="00843EF9"/>
    <w:rsid w:val="0084423C"/>
    <w:rsid w:val="00844CAA"/>
    <w:rsid w:val="008462C3"/>
    <w:rsid w:val="008467E6"/>
    <w:rsid w:val="0084693E"/>
    <w:rsid w:val="00846DF8"/>
    <w:rsid w:val="008474B9"/>
    <w:rsid w:val="00847FB2"/>
    <w:rsid w:val="00850E51"/>
    <w:rsid w:val="00851253"/>
    <w:rsid w:val="00852436"/>
    <w:rsid w:val="0085281F"/>
    <w:rsid w:val="008532E2"/>
    <w:rsid w:val="00853FA8"/>
    <w:rsid w:val="00854045"/>
    <w:rsid w:val="008553E9"/>
    <w:rsid w:val="00856A1A"/>
    <w:rsid w:val="008576ED"/>
    <w:rsid w:val="00857806"/>
    <w:rsid w:val="008600EF"/>
    <w:rsid w:val="008601C0"/>
    <w:rsid w:val="008602C8"/>
    <w:rsid w:val="0086091B"/>
    <w:rsid w:val="00860B91"/>
    <w:rsid w:val="008611D7"/>
    <w:rsid w:val="00861280"/>
    <w:rsid w:val="00861427"/>
    <w:rsid w:val="0086225B"/>
    <w:rsid w:val="00863693"/>
    <w:rsid w:val="00865D9E"/>
    <w:rsid w:val="008715EE"/>
    <w:rsid w:val="00871EF2"/>
    <w:rsid w:val="00872056"/>
    <w:rsid w:val="008720F6"/>
    <w:rsid w:val="00872214"/>
    <w:rsid w:val="00872574"/>
    <w:rsid w:val="00873D0A"/>
    <w:rsid w:val="00873F1F"/>
    <w:rsid w:val="00874CE1"/>
    <w:rsid w:val="0087505C"/>
    <w:rsid w:val="00875F94"/>
    <w:rsid w:val="00882E05"/>
    <w:rsid w:val="0088319C"/>
    <w:rsid w:val="00883332"/>
    <w:rsid w:val="00884587"/>
    <w:rsid w:val="008848E4"/>
    <w:rsid w:val="00884A68"/>
    <w:rsid w:val="00884BAA"/>
    <w:rsid w:val="00884DE9"/>
    <w:rsid w:val="00886573"/>
    <w:rsid w:val="00886996"/>
    <w:rsid w:val="00887058"/>
    <w:rsid w:val="00887323"/>
    <w:rsid w:val="00890837"/>
    <w:rsid w:val="008910BE"/>
    <w:rsid w:val="008910CF"/>
    <w:rsid w:val="008919A6"/>
    <w:rsid w:val="0089225E"/>
    <w:rsid w:val="00892461"/>
    <w:rsid w:val="00893E68"/>
    <w:rsid w:val="008944FB"/>
    <w:rsid w:val="008946A4"/>
    <w:rsid w:val="0089525C"/>
    <w:rsid w:val="0089607D"/>
    <w:rsid w:val="008960A0"/>
    <w:rsid w:val="0089728B"/>
    <w:rsid w:val="00897469"/>
    <w:rsid w:val="00897787"/>
    <w:rsid w:val="00897ECD"/>
    <w:rsid w:val="008A043A"/>
    <w:rsid w:val="008A196E"/>
    <w:rsid w:val="008A1D4C"/>
    <w:rsid w:val="008A20A2"/>
    <w:rsid w:val="008A2490"/>
    <w:rsid w:val="008A2808"/>
    <w:rsid w:val="008A34AD"/>
    <w:rsid w:val="008A3560"/>
    <w:rsid w:val="008A3DCE"/>
    <w:rsid w:val="008A4D6C"/>
    <w:rsid w:val="008A555C"/>
    <w:rsid w:val="008A6457"/>
    <w:rsid w:val="008A7676"/>
    <w:rsid w:val="008A7A63"/>
    <w:rsid w:val="008A7D46"/>
    <w:rsid w:val="008A7DBF"/>
    <w:rsid w:val="008B0B5A"/>
    <w:rsid w:val="008B148D"/>
    <w:rsid w:val="008B2C4D"/>
    <w:rsid w:val="008B2C87"/>
    <w:rsid w:val="008B2D99"/>
    <w:rsid w:val="008B2ECE"/>
    <w:rsid w:val="008B3FA4"/>
    <w:rsid w:val="008B4137"/>
    <w:rsid w:val="008B478A"/>
    <w:rsid w:val="008B5A06"/>
    <w:rsid w:val="008B5E1F"/>
    <w:rsid w:val="008B5F4B"/>
    <w:rsid w:val="008B61F9"/>
    <w:rsid w:val="008B6845"/>
    <w:rsid w:val="008B76BD"/>
    <w:rsid w:val="008C027E"/>
    <w:rsid w:val="008C0301"/>
    <w:rsid w:val="008C0C29"/>
    <w:rsid w:val="008C0E01"/>
    <w:rsid w:val="008C10C7"/>
    <w:rsid w:val="008C10DA"/>
    <w:rsid w:val="008C1770"/>
    <w:rsid w:val="008C1C18"/>
    <w:rsid w:val="008C2222"/>
    <w:rsid w:val="008C2940"/>
    <w:rsid w:val="008C2A03"/>
    <w:rsid w:val="008C31CA"/>
    <w:rsid w:val="008C35F3"/>
    <w:rsid w:val="008C37B3"/>
    <w:rsid w:val="008C3E78"/>
    <w:rsid w:val="008C4069"/>
    <w:rsid w:val="008C41C6"/>
    <w:rsid w:val="008C4353"/>
    <w:rsid w:val="008C5A33"/>
    <w:rsid w:val="008C5F87"/>
    <w:rsid w:val="008C6532"/>
    <w:rsid w:val="008C6579"/>
    <w:rsid w:val="008C7059"/>
    <w:rsid w:val="008D08F0"/>
    <w:rsid w:val="008D0C3F"/>
    <w:rsid w:val="008D0DCC"/>
    <w:rsid w:val="008D0DD5"/>
    <w:rsid w:val="008D19D4"/>
    <w:rsid w:val="008D1ED2"/>
    <w:rsid w:val="008D2E0B"/>
    <w:rsid w:val="008D2ED2"/>
    <w:rsid w:val="008D3E31"/>
    <w:rsid w:val="008D4CBC"/>
    <w:rsid w:val="008D5A8B"/>
    <w:rsid w:val="008D6092"/>
    <w:rsid w:val="008D63A7"/>
    <w:rsid w:val="008D6EAD"/>
    <w:rsid w:val="008D7414"/>
    <w:rsid w:val="008D74A1"/>
    <w:rsid w:val="008E10E6"/>
    <w:rsid w:val="008E1D16"/>
    <w:rsid w:val="008E1D4B"/>
    <w:rsid w:val="008E2010"/>
    <w:rsid w:val="008E2128"/>
    <w:rsid w:val="008E33F6"/>
    <w:rsid w:val="008E38A6"/>
    <w:rsid w:val="008E3FEA"/>
    <w:rsid w:val="008E415C"/>
    <w:rsid w:val="008E4838"/>
    <w:rsid w:val="008E4D59"/>
    <w:rsid w:val="008E6988"/>
    <w:rsid w:val="008F1037"/>
    <w:rsid w:val="008F189C"/>
    <w:rsid w:val="008F1BE6"/>
    <w:rsid w:val="008F246C"/>
    <w:rsid w:val="008F25C6"/>
    <w:rsid w:val="008F28C6"/>
    <w:rsid w:val="008F2C0B"/>
    <w:rsid w:val="008F35D1"/>
    <w:rsid w:val="008F42C0"/>
    <w:rsid w:val="008F56DA"/>
    <w:rsid w:val="008F6430"/>
    <w:rsid w:val="008F71E6"/>
    <w:rsid w:val="008F757A"/>
    <w:rsid w:val="008F7E8B"/>
    <w:rsid w:val="009001BB"/>
    <w:rsid w:val="0090059D"/>
    <w:rsid w:val="009008BE"/>
    <w:rsid w:val="00900D2F"/>
    <w:rsid w:val="00901C28"/>
    <w:rsid w:val="00901C43"/>
    <w:rsid w:val="00901E51"/>
    <w:rsid w:val="009050E1"/>
    <w:rsid w:val="009058E5"/>
    <w:rsid w:val="00905FB3"/>
    <w:rsid w:val="00906D5F"/>
    <w:rsid w:val="0090762A"/>
    <w:rsid w:val="00910F44"/>
    <w:rsid w:val="00911B9B"/>
    <w:rsid w:val="00912277"/>
    <w:rsid w:val="009134E4"/>
    <w:rsid w:val="00913607"/>
    <w:rsid w:val="00913A2F"/>
    <w:rsid w:val="0091773C"/>
    <w:rsid w:val="00920429"/>
    <w:rsid w:val="009205EE"/>
    <w:rsid w:val="00920917"/>
    <w:rsid w:val="009209D6"/>
    <w:rsid w:val="00922A43"/>
    <w:rsid w:val="0092583A"/>
    <w:rsid w:val="00925A7C"/>
    <w:rsid w:val="00926226"/>
    <w:rsid w:val="009268D4"/>
    <w:rsid w:val="00926E6A"/>
    <w:rsid w:val="009276D9"/>
    <w:rsid w:val="009302BE"/>
    <w:rsid w:val="00930EDB"/>
    <w:rsid w:val="00931095"/>
    <w:rsid w:val="009324C8"/>
    <w:rsid w:val="00932513"/>
    <w:rsid w:val="00934A9D"/>
    <w:rsid w:val="00934AE2"/>
    <w:rsid w:val="009364A9"/>
    <w:rsid w:val="00936700"/>
    <w:rsid w:val="009368A8"/>
    <w:rsid w:val="00936B99"/>
    <w:rsid w:val="00937CEC"/>
    <w:rsid w:val="00940546"/>
    <w:rsid w:val="00941CC6"/>
    <w:rsid w:val="00943670"/>
    <w:rsid w:val="00943DA5"/>
    <w:rsid w:val="0094456F"/>
    <w:rsid w:val="00944584"/>
    <w:rsid w:val="009446F2"/>
    <w:rsid w:val="009449BE"/>
    <w:rsid w:val="00944EFC"/>
    <w:rsid w:val="00945A19"/>
    <w:rsid w:val="00945CB4"/>
    <w:rsid w:val="00945E83"/>
    <w:rsid w:val="00945F72"/>
    <w:rsid w:val="0094607C"/>
    <w:rsid w:val="00946CC1"/>
    <w:rsid w:val="009502B3"/>
    <w:rsid w:val="009503D7"/>
    <w:rsid w:val="0095104D"/>
    <w:rsid w:val="00951057"/>
    <w:rsid w:val="00951767"/>
    <w:rsid w:val="00951D11"/>
    <w:rsid w:val="00953658"/>
    <w:rsid w:val="00953808"/>
    <w:rsid w:val="00954629"/>
    <w:rsid w:val="00954E24"/>
    <w:rsid w:val="00955805"/>
    <w:rsid w:val="00955993"/>
    <w:rsid w:val="0095626B"/>
    <w:rsid w:val="00956F14"/>
    <w:rsid w:val="00960C58"/>
    <w:rsid w:val="0096189C"/>
    <w:rsid w:val="00962C5D"/>
    <w:rsid w:val="00963140"/>
    <w:rsid w:val="00963AF0"/>
    <w:rsid w:val="00963B89"/>
    <w:rsid w:val="00963C0B"/>
    <w:rsid w:val="00964653"/>
    <w:rsid w:val="009646D6"/>
    <w:rsid w:val="00965771"/>
    <w:rsid w:val="00965A75"/>
    <w:rsid w:val="00965E93"/>
    <w:rsid w:val="00965FC1"/>
    <w:rsid w:val="00966F71"/>
    <w:rsid w:val="00966FF7"/>
    <w:rsid w:val="00970482"/>
    <w:rsid w:val="00970685"/>
    <w:rsid w:val="00971019"/>
    <w:rsid w:val="009710F8"/>
    <w:rsid w:val="00971385"/>
    <w:rsid w:val="009719E5"/>
    <w:rsid w:val="00971F05"/>
    <w:rsid w:val="0097302B"/>
    <w:rsid w:val="00975809"/>
    <w:rsid w:val="00975D46"/>
    <w:rsid w:val="00975EBB"/>
    <w:rsid w:val="00976120"/>
    <w:rsid w:val="00976D43"/>
    <w:rsid w:val="00977D6D"/>
    <w:rsid w:val="00977E6D"/>
    <w:rsid w:val="00981D23"/>
    <w:rsid w:val="00981F8F"/>
    <w:rsid w:val="00982445"/>
    <w:rsid w:val="00982842"/>
    <w:rsid w:val="009838A7"/>
    <w:rsid w:val="00983950"/>
    <w:rsid w:val="009839CB"/>
    <w:rsid w:val="0098456D"/>
    <w:rsid w:val="00984966"/>
    <w:rsid w:val="00984F02"/>
    <w:rsid w:val="009856EC"/>
    <w:rsid w:val="00986978"/>
    <w:rsid w:val="0098701E"/>
    <w:rsid w:val="00987C86"/>
    <w:rsid w:val="00990205"/>
    <w:rsid w:val="009904EA"/>
    <w:rsid w:val="00990588"/>
    <w:rsid w:val="009918CA"/>
    <w:rsid w:val="00991B7E"/>
    <w:rsid w:val="00992197"/>
    <w:rsid w:val="0099310C"/>
    <w:rsid w:val="00993525"/>
    <w:rsid w:val="009944F2"/>
    <w:rsid w:val="0099546A"/>
    <w:rsid w:val="009954C8"/>
    <w:rsid w:val="00995F84"/>
    <w:rsid w:val="00996505"/>
    <w:rsid w:val="0099661D"/>
    <w:rsid w:val="00997395"/>
    <w:rsid w:val="00997739"/>
    <w:rsid w:val="00997C94"/>
    <w:rsid w:val="009A08BF"/>
    <w:rsid w:val="009A0E9F"/>
    <w:rsid w:val="009A1975"/>
    <w:rsid w:val="009A1B72"/>
    <w:rsid w:val="009A1CDF"/>
    <w:rsid w:val="009A2746"/>
    <w:rsid w:val="009A2FA5"/>
    <w:rsid w:val="009A3871"/>
    <w:rsid w:val="009A4248"/>
    <w:rsid w:val="009A46FF"/>
    <w:rsid w:val="009A4C3D"/>
    <w:rsid w:val="009A5013"/>
    <w:rsid w:val="009A61B0"/>
    <w:rsid w:val="009A6A7B"/>
    <w:rsid w:val="009A6F97"/>
    <w:rsid w:val="009A7972"/>
    <w:rsid w:val="009A7A99"/>
    <w:rsid w:val="009A7DA7"/>
    <w:rsid w:val="009B11C1"/>
    <w:rsid w:val="009B16D3"/>
    <w:rsid w:val="009B182C"/>
    <w:rsid w:val="009B1B13"/>
    <w:rsid w:val="009B22A2"/>
    <w:rsid w:val="009B2EC8"/>
    <w:rsid w:val="009B414F"/>
    <w:rsid w:val="009B4C14"/>
    <w:rsid w:val="009B5614"/>
    <w:rsid w:val="009B6008"/>
    <w:rsid w:val="009B6794"/>
    <w:rsid w:val="009B7242"/>
    <w:rsid w:val="009B78AF"/>
    <w:rsid w:val="009B7F3A"/>
    <w:rsid w:val="009C05D9"/>
    <w:rsid w:val="009C0B48"/>
    <w:rsid w:val="009C0E32"/>
    <w:rsid w:val="009C160F"/>
    <w:rsid w:val="009C29D4"/>
    <w:rsid w:val="009C46D2"/>
    <w:rsid w:val="009C4B30"/>
    <w:rsid w:val="009C5109"/>
    <w:rsid w:val="009C5C04"/>
    <w:rsid w:val="009C71AD"/>
    <w:rsid w:val="009D0487"/>
    <w:rsid w:val="009D1A44"/>
    <w:rsid w:val="009D2198"/>
    <w:rsid w:val="009D2584"/>
    <w:rsid w:val="009D263D"/>
    <w:rsid w:val="009D373F"/>
    <w:rsid w:val="009D3D73"/>
    <w:rsid w:val="009D3EF9"/>
    <w:rsid w:val="009D4308"/>
    <w:rsid w:val="009D4681"/>
    <w:rsid w:val="009D4D6E"/>
    <w:rsid w:val="009D547D"/>
    <w:rsid w:val="009D5892"/>
    <w:rsid w:val="009D5A64"/>
    <w:rsid w:val="009D6011"/>
    <w:rsid w:val="009D693F"/>
    <w:rsid w:val="009D6E49"/>
    <w:rsid w:val="009D6FE0"/>
    <w:rsid w:val="009E0DBE"/>
    <w:rsid w:val="009E164B"/>
    <w:rsid w:val="009E23F5"/>
    <w:rsid w:val="009E24FE"/>
    <w:rsid w:val="009E2C4F"/>
    <w:rsid w:val="009E31A6"/>
    <w:rsid w:val="009E33DA"/>
    <w:rsid w:val="009E38F8"/>
    <w:rsid w:val="009E3BE7"/>
    <w:rsid w:val="009E3C72"/>
    <w:rsid w:val="009E3E61"/>
    <w:rsid w:val="009E3F9E"/>
    <w:rsid w:val="009E564C"/>
    <w:rsid w:val="009E5D90"/>
    <w:rsid w:val="009E7546"/>
    <w:rsid w:val="009E79C0"/>
    <w:rsid w:val="009F0E2C"/>
    <w:rsid w:val="009F259A"/>
    <w:rsid w:val="009F2FC6"/>
    <w:rsid w:val="009F3895"/>
    <w:rsid w:val="009F392F"/>
    <w:rsid w:val="009F4780"/>
    <w:rsid w:val="009F4864"/>
    <w:rsid w:val="009F4D0F"/>
    <w:rsid w:val="009F4D5B"/>
    <w:rsid w:val="009F5487"/>
    <w:rsid w:val="009F5751"/>
    <w:rsid w:val="009F57C1"/>
    <w:rsid w:val="009F5C34"/>
    <w:rsid w:val="00A00833"/>
    <w:rsid w:val="00A016FD"/>
    <w:rsid w:val="00A02E7E"/>
    <w:rsid w:val="00A03D63"/>
    <w:rsid w:val="00A04F36"/>
    <w:rsid w:val="00A050AC"/>
    <w:rsid w:val="00A05D6F"/>
    <w:rsid w:val="00A075F2"/>
    <w:rsid w:val="00A078E1"/>
    <w:rsid w:val="00A10340"/>
    <w:rsid w:val="00A10350"/>
    <w:rsid w:val="00A110E3"/>
    <w:rsid w:val="00A11144"/>
    <w:rsid w:val="00A11288"/>
    <w:rsid w:val="00A11899"/>
    <w:rsid w:val="00A11959"/>
    <w:rsid w:val="00A11D86"/>
    <w:rsid w:val="00A13511"/>
    <w:rsid w:val="00A1421F"/>
    <w:rsid w:val="00A146C7"/>
    <w:rsid w:val="00A14A50"/>
    <w:rsid w:val="00A14EF1"/>
    <w:rsid w:val="00A153F4"/>
    <w:rsid w:val="00A15450"/>
    <w:rsid w:val="00A155B6"/>
    <w:rsid w:val="00A15730"/>
    <w:rsid w:val="00A158C4"/>
    <w:rsid w:val="00A159BB"/>
    <w:rsid w:val="00A15B42"/>
    <w:rsid w:val="00A1629E"/>
    <w:rsid w:val="00A16357"/>
    <w:rsid w:val="00A166DE"/>
    <w:rsid w:val="00A16AA8"/>
    <w:rsid w:val="00A17043"/>
    <w:rsid w:val="00A17A73"/>
    <w:rsid w:val="00A2310E"/>
    <w:rsid w:val="00A2335F"/>
    <w:rsid w:val="00A23558"/>
    <w:rsid w:val="00A2529E"/>
    <w:rsid w:val="00A255D6"/>
    <w:rsid w:val="00A25C9F"/>
    <w:rsid w:val="00A25E9C"/>
    <w:rsid w:val="00A26A61"/>
    <w:rsid w:val="00A26A73"/>
    <w:rsid w:val="00A26C2A"/>
    <w:rsid w:val="00A26F00"/>
    <w:rsid w:val="00A30895"/>
    <w:rsid w:val="00A31442"/>
    <w:rsid w:val="00A31A04"/>
    <w:rsid w:val="00A31F60"/>
    <w:rsid w:val="00A3297D"/>
    <w:rsid w:val="00A32AB5"/>
    <w:rsid w:val="00A330FA"/>
    <w:rsid w:val="00A33BD0"/>
    <w:rsid w:val="00A34070"/>
    <w:rsid w:val="00A34AC9"/>
    <w:rsid w:val="00A352BB"/>
    <w:rsid w:val="00A35A8C"/>
    <w:rsid w:val="00A35E78"/>
    <w:rsid w:val="00A36C2D"/>
    <w:rsid w:val="00A36F23"/>
    <w:rsid w:val="00A374C6"/>
    <w:rsid w:val="00A414EF"/>
    <w:rsid w:val="00A41519"/>
    <w:rsid w:val="00A42231"/>
    <w:rsid w:val="00A42BE1"/>
    <w:rsid w:val="00A438D5"/>
    <w:rsid w:val="00A44AEA"/>
    <w:rsid w:val="00A45335"/>
    <w:rsid w:val="00A4716A"/>
    <w:rsid w:val="00A47A37"/>
    <w:rsid w:val="00A47B0B"/>
    <w:rsid w:val="00A47D4C"/>
    <w:rsid w:val="00A50136"/>
    <w:rsid w:val="00A50184"/>
    <w:rsid w:val="00A50AC2"/>
    <w:rsid w:val="00A50F3B"/>
    <w:rsid w:val="00A51D30"/>
    <w:rsid w:val="00A51F7F"/>
    <w:rsid w:val="00A520C2"/>
    <w:rsid w:val="00A52431"/>
    <w:rsid w:val="00A538DE"/>
    <w:rsid w:val="00A54CE9"/>
    <w:rsid w:val="00A55DED"/>
    <w:rsid w:val="00A5612D"/>
    <w:rsid w:val="00A56485"/>
    <w:rsid w:val="00A57FD4"/>
    <w:rsid w:val="00A600A3"/>
    <w:rsid w:val="00A60435"/>
    <w:rsid w:val="00A6103F"/>
    <w:rsid w:val="00A61C27"/>
    <w:rsid w:val="00A61C87"/>
    <w:rsid w:val="00A61EB7"/>
    <w:rsid w:val="00A63380"/>
    <w:rsid w:val="00A63828"/>
    <w:rsid w:val="00A63A30"/>
    <w:rsid w:val="00A63F0F"/>
    <w:rsid w:val="00A63FCA"/>
    <w:rsid w:val="00A65F1C"/>
    <w:rsid w:val="00A663CF"/>
    <w:rsid w:val="00A664DD"/>
    <w:rsid w:val="00A66B12"/>
    <w:rsid w:val="00A674F2"/>
    <w:rsid w:val="00A67C58"/>
    <w:rsid w:val="00A7035C"/>
    <w:rsid w:val="00A70E25"/>
    <w:rsid w:val="00A7161B"/>
    <w:rsid w:val="00A71B01"/>
    <w:rsid w:val="00A71F2B"/>
    <w:rsid w:val="00A72565"/>
    <w:rsid w:val="00A7266C"/>
    <w:rsid w:val="00A72A9C"/>
    <w:rsid w:val="00A72B77"/>
    <w:rsid w:val="00A730E7"/>
    <w:rsid w:val="00A731CB"/>
    <w:rsid w:val="00A75221"/>
    <w:rsid w:val="00A75CC0"/>
    <w:rsid w:val="00A75FB0"/>
    <w:rsid w:val="00A763C3"/>
    <w:rsid w:val="00A768AB"/>
    <w:rsid w:val="00A76E61"/>
    <w:rsid w:val="00A778B0"/>
    <w:rsid w:val="00A778B4"/>
    <w:rsid w:val="00A77ED3"/>
    <w:rsid w:val="00A804EC"/>
    <w:rsid w:val="00A81384"/>
    <w:rsid w:val="00A8180D"/>
    <w:rsid w:val="00A81EA5"/>
    <w:rsid w:val="00A82047"/>
    <w:rsid w:val="00A8211E"/>
    <w:rsid w:val="00A83B6A"/>
    <w:rsid w:val="00A83F19"/>
    <w:rsid w:val="00A84389"/>
    <w:rsid w:val="00A84756"/>
    <w:rsid w:val="00A85247"/>
    <w:rsid w:val="00A858B0"/>
    <w:rsid w:val="00A864FF"/>
    <w:rsid w:val="00A873BB"/>
    <w:rsid w:val="00A904A4"/>
    <w:rsid w:val="00A90BAC"/>
    <w:rsid w:val="00A90E0A"/>
    <w:rsid w:val="00A92B82"/>
    <w:rsid w:val="00A92CC1"/>
    <w:rsid w:val="00A937C7"/>
    <w:rsid w:val="00A939B6"/>
    <w:rsid w:val="00A93F33"/>
    <w:rsid w:val="00A9423B"/>
    <w:rsid w:val="00A954D2"/>
    <w:rsid w:val="00A96307"/>
    <w:rsid w:val="00A96C89"/>
    <w:rsid w:val="00A96CC8"/>
    <w:rsid w:val="00A96CD3"/>
    <w:rsid w:val="00A96DA5"/>
    <w:rsid w:val="00A97331"/>
    <w:rsid w:val="00A97E99"/>
    <w:rsid w:val="00AA02C2"/>
    <w:rsid w:val="00AA0A52"/>
    <w:rsid w:val="00AA1ED7"/>
    <w:rsid w:val="00AA22FC"/>
    <w:rsid w:val="00AA28B5"/>
    <w:rsid w:val="00AA2E02"/>
    <w:rsid w:val="00AA4989"/>
    <w:rsid w:val="00AA5CCA"/>
    <w:rsid w:val="00AA6289"/>
    <w:rsid w:val="00AA6372"/>
    <w:rsid w:val="00AA6434"/>
    <w:rsid w:val="00AA71F1"/>
    <w:rsid w:val="00AA7555"/>
    <w:rsid w:val="00AA77B1"/>
    <w:rsid w:val="00AA7E03"/>
    <w:rsid w:val="00AB0252"/>
    <w:rsid w:val="00AB0EEA"/>
    <w:rsid w:val="00AB12A8"/>
    <w:rsid w:val="00AB1592"/>
    <w:rsid w:val="00AB2430"/>
    <w:rsid w:val="00AB2545"/>
    <w:rsid w:val="00AB3186"/>
    <w:rsid w:val="00AB348C"/>
    <w:rsid w:val="00AB4D6F"/>
    <w:rsid w:val="00AB689B"/>
    <w:rsid w:val="00AB6BA2"/>
    <w:rsid w:val="00AB70C3"/>
    <w:rsid w:val="00AB73C6"/>
    <w:rsid w:val="00AC0C88"/>
    <w:rsid w:val="00AC30B6"/>
    <w:rsid w:val="00AC48D7"/>
    <w:rsid w:val="00AC568A"/>
    <w:rsid w:val="00AC6207"/>
    <w:rsid w:val="00AC64D7"/>
    <w:rsid w:val="00AC6AD9"/>
    <w:rsid w:val="00AC6C77"/>
    <w:rsid w:val="00AC6F9C"/>
    <w:rsid w:val="00AD0DE6"/>
    <w:rsid w:val="00AD4379"/>
    <w:rsid w:val="00AD49E2"/>
    <w:rsid w:val="00AD60DC"/>
    <w:rsid w:val="00AD72B6"/>
    <w:rsid w:val="00AD7436"/>
    <w:rsid w:val="00AD7EAB"/>
    <w:rsid w:val="00AE0208"/>
    <w:rsid w:val="00AE1045"/>
    <w:rsid w:val="00AE16AA"/>
    <w:rsid w:val="00AE215C"/>
    <w:rsid w:val="00AE2376"/>
    <w:rsid w:val="00AE238C"/>
    <w:rsid w:val="00AE2596"/>
    <w:rsid w:val="00AE2BDF"/>
    <w:rsid w:val="00AE2CFA"/>
    <w:rsid w:val="00AE2D08"/>
    <w:rsid w:val="00AE2D1D"/>
    <w:rsid w:val="00AE4E4A"/>
    <w:rsid w:val="00AE5B07"/>
    <w:rsid w:val="00AE5D54"/>
    <w:rsid w:val="00AE6059"/>
    <w:rsid w:val="00AE662B"/>
    <w:rsid w:val="00AE69FD"/>
    <w:rsid w:val="00AE6D70"/>
    <w:rsid w:val="00AE7A55"/>
    <w:rsid w:val="00AF03FC"/>
    <w:rsid w:val="00AF0574"/>
    <w:rsid w:val="00AF10EC"/>
    <w:rsid w:val="00AF1A74"/>
    <w:rsid w:val="00AF2277"/>
    <w:rsid w:val="00AF25CF"/>
    <w:rsid w:val="00AF2882"/>
    <w:rsid w:val="00AF2948"/>
    <w:rsid w:val="00AF2D05"/>
    <w:rsid w:val="00AF2F67"/>
    <w:rsid w:val="00AF3042"/>
    <w:rsid w:val="00AF311B"/>
    <w:rsid w:val="00AF3255"/>
    <w:rsid w:val="00AF4154"/>
    <w:rsid w:val="00AF4D4F"/>
    <w:rsid w:val="00AF5BB5"/>
    <w:rsid w:val="00AF61CA"/>
    <w:rsid w:val="00AF753E"/>
    <w:rsid w:val="00B0178A"/>
    <w:rsid w:val="00B027A4"/>
    <w:rsid w:val="00B028F9"/>
    <w:rsid w:val="00B030CA"/>
    <w:rsid w:val="00B0457C"/>
    <w:rsid w:val="00B0463B"/>
    <w:rsid w:val="00B05688"/>
    <w:rsid w:val="00B06E16"/>
    <w:rsid w:val="00B073AC"/>
    <w:rsid w:val="00B0763D"/>
    <w:rsid w:val="00B103B3"/>
    <w:rsid w:val="00B10CFB"/>
    <w:rsid w:val="00B117DC"/>
    <w:rsid w:val="00B11E59"/>
    <w:rsid w:val="00B11F0A"/>
    <w:rsid w:val="00B12FF9"/>
    <w:rsid w:val="00B15640"/>
    <w:rsid w:val="00B15986"/>
    <w:rsid w:val="00B15A5E"/>
    <w:rsid w:val="00B15EF4"/>
    <w:rsid w:val="00B16AC9"/>
    <w:rsid w:val="00B177D3"/>
    <w:rsid w:val="00B20011"/>
    <w:rsid w:val="00B21639"/>
    <w:rsid w:val="00B2185F"/>
    <w:rsid w:val="00B224DE"/>
    <w:rsid w:val="00B23110"/>
    <w:rsid w:val="00B2326B"/>
    <w:rsid w:val="00B238EB"/>
    <w:rsid w:val="00B23EB5"/>
    <w:rsid w:val="00B2408C"/>
    <w:rsid w:val="00B24180"/>
    <w:rsid w:val="00B249B4"/>
    <w:rsid w:val="00B254E5"/>
    <w:rsid w:val="00B25588"/>
    <w:rsid w:val="00B265C0"/>
    <w:rsid w:val="00B269E8"/>
    <w:rsid w:val="00B27511"/>
    <w:rsid w:val="00B27772"/>
    <w:rsid w:val="00B27EF9"/>
    <w:rsid w:val="00B30375"/>
    <w:rsid w:val="00B313A1"/>
    <w:rsid w:val="00B32255"/>
    <w:rsid w:val="00B32BCB"/>
    <w:rsid w:val="00B339F0"/>
    <w:rsid w:val="00B34081"/>
    <w:rsid w:val="00B34E45"/>
    <w:rsid w:val="00B3584D"/>
    <w:rsid w:val="00B35D44"/>
    <w:rsid w:val="00B35D5E"/>
    <w:rsid w:val="00B36443"/>
    <w:rsid w:val="00B3645C"/>
    <w:rsid w:val="00B36BBF"/>
    <w:rsid w:val="00B36EBD"/>
    <w:rsid w:val="00B37260"/>
    <w:rsid w:val="00B37DB4"/>
    <w:rsid w:val="00B37E6A"/>
    <w:rsid w:val="00B40481"/>
    <w:rsid w:val="00B42C33"/>
    <w:rsid w:val="00B43A04"/>
    <w:rsid w:val="00B43E27"/>
    <w:rsid w:val="00B44CDF"/>
    <w:rsid w:val="00B44EBC"/>
    <w:rsid w:val="00B45476"/>
    <w:rsid w:val="00B45493"/>
    <w:rsid w:val="00B45CE4"/>
    <w:rsid w:val="00B461E9"/>
    <w:rsid w:val="00B46F3A"/>
    <w:rsid w:val="00B47D10"/>
    <w:rsid w:val="00B50236"/>
    <w:rsid w:val="00B50592"/>
    <w:rsid w:val="00B51E12"/>
    <w:rsid w:val="00B5259C"/>
    <w:rsid w:val="00B52868"/>
    <w:rsid w:val="00B52DF3"/>
    <w:rsid w:val="00B536D1"/>
    <w:rsid w:val="00B5479C"/>
    <w:rsid w:val="00B54847"/>
    <w:rsid w:val="00B55588"/>
    <w:rsid w:val="00B55BD7"/>
    <w:rsid w:val="00B561BA"/>
    <w:rsid w:val="00B56A45"/>
    <w:rsid w:val="00B56C00"/>
    <w:rsid w:val="00B62588"/>
    <w:rsid w:val="00B62BD9"/>
    <w:rsid w:val="00B62EE0"/>
    <w:rsid w:val="00B62F44"/>
    <w:rsid w:val="00B63674"/>
    <w:rsid w:val="00B63B7C"/>
    <w:rsid w:val="00B63E9C"/>
    <w:rsid w:val="00B64800"/>
    <w:rsid w:val="00B65F7F"/>
    <w:rsid w:val="00B661BA"/>
    <w:rsid w:val="00B66566"/>
    <w:rsid w:val="00B6799A"/>
    <w:rsid w:val="00B679E3"/>
    <w:rsid w:val="00B701E0"/>
    <w:rsid w:val="00B7256A"/>
    <w:rsid w:val="00B7274C"/>
    <w:rsid w:val="00B727F0"/>
    <w:rsid w:val="00B74389"/>
    <w:rsid w:val="00B75825"/>
    <w:rsid w:val="00B76100"/>
    <w:rsid w:val="00B76474"/>
    <w:rsid w:val="00B77B5C"/>
    <w:rsid w:val="00B803B8"/>
    <w:rsid w:val="00B80673"/>
    <w:rsid w:val="00B8166D"/>
    <w:rsid w:val="00B81CA2"/>
    <w:rsid w:val="00B82A3A"/>
    <w:rsid w:val="00B82FBD"/>
    <w:rsid w:val="00B846EA"/>
    <w:rsid w:val="00B8546D"/>
    <w:rsid w:val="00B87748"/>
    <w:rsid w:val="00B87A9E"/>
    <w:rsid w:val="00B87D54"/>
    <w:rsid w:val="00B91165"/>
    <w:rsid w:val="00B91B9C"/>
    <w:rsid w:val="00B92459"/>
    <w:rsid w:val="00B924E8"/>
    <w:rsid w:val="00B92585"/>
    <w:rsid w:val="00B927D0"/>
    <w:rsid w:val="00B92CDC"/>
    <w:rsid w:val="00B92D8E"/>
    <w:rsid w:val="00B94014"/>
    <w:rsid w:val="00B943CA"/>
    <w:rsid w:val="00B946CE"/>
    <w:rsid w:val="00B94A49"/>
    <w:rsid w:val="00B94D39"/>
    <w:rsid w:val="00B95B9F"/>
    <w:rsid w:val="00B9653B"/>
    <w:rsid w:val="00B9716F"/>
    <w:rsid w:val="00B97E12"/>
    <w:rsid w:val="00BA00EE"/>
    <w:rsid w:val="00BA0648"/>
    <w:rsid w:val="00BA08D8"/>
    <w:rsid w:val="00BA0EBE"/>
    <w:rsid w:val="00BA0FF1"/>
    <w:rsid w:val="00BA126F"/>
    <w:rsid w:val="00BA1F73"/>
    <w:rsid w:val="00BA2F2E"/>
    <w:rsid w:val="00BA31BF"/>
    <w:rsid w:val="00BA34AE"/>
    <w:rsid w:val="00BA405A"/>
    <w:rsid w:val="00BA4220"/>
    <w:rsid w:val="00BA4BA5"/>
    <w:rsid w:val="00BA4BDD"/>
    <w:rsid w:val="00BA54B2"/>
    <w:rsid w:val="00BA6420"/>
    <w:rsid w:val="00BA6F09"/>
    <w:rsid w:val="00BA75E2"/>
    <w:rsid w:val="00BA7DDA"/>
    <w:rsid w:val="00BB1BC0"/>
    <w:rsid w:val="00BB31BD"/>
    <w:rsid w:val="00BB3AE5"/>
    <w:rsid w:val="00BB4900"/>
    <w:rsid w:val="00BB529C"/>
    <w:rsid w:val="00BB7016"/>
    <w:rsid w:val="00BB7329"/>
    <w:rsid w:val="00BC0740"/>
    <w:rsid w:val="00BC106B"/>
    <w:rsid w:val="00BC3137"/>
    <w:rsid w:val="00BC4B6B"/>
    <w:rsid w:val="00BC5563"/>
    <w:rsid w:val="00BC55AE"/>
    <w:rsid w:val="00BC616A"/>
    <w:rsid w:val="00BC6440"/>
    <w:rsid w:val="00BC6454"/>
    <w:rsid w:val="00BC6C18"/>
    <w:rsid w:val="00BC75FC"/>
    <w:rsid w:val="00BC7C2B"/>
    <w:rsid w:val="00BC7E15"/>
    <w:rsid w:val="00BD0417"/>
    <w:rsid w:val="00BD04E1"/>
    <w:rsid w:val="00BD0522"/>
    <w:rsid w:val="00BD07EE"/>
    <w:rsid w:val="00BD10B7"/>
    <w:rsid w:val="00BD13B2"/>
    <w:rsid w:val="00BD1AB3"/>
    <w:rsid w:val="00BD2896"/>
    <w:rsid w:val="00BD30F9"/>
    <w:rsid w:val="00BD37FB"/>
    <w:rsid w:val="00BD408A"/>
    <w:rsid w:val="00BD49B1"/>
    <w:rsid w:val="00BD4F9B"/>
    <w:rsid w:val="00BD535E"/>
    <w:rsid w:val="00BD54D8"/>
    <w:rsid w:val="00BD6ABD"/>
    <w:rsid w:val="00BD6D8D"/>
    <w:rsid w:val="00BE0CAC"/>
    <w:rsid w:val="00BE14D8"/>
    <w:rsid w:val="00BE1717"/>
    <w:rsid w:val="00BE1EE7"/>
    <w:rsid w:val="00BE225C"/>
    <w:rsid w:val="00BE2541"/>
    <w:rsid w:val="00BE2D33"/>
    <w:rsid w:val="00BE44BC"/>
    <w:rsid w:val="00BE4643"/>
    <w:rsid w:val="00BE4AEC"/>
    <w:rsid w:val="00BE5675"/>
    <w:rsid w:val="00BE5A9A"/>
    <w:rsid w:val="00BE7BC0"/>
    <w:rsid w:val="00BF0963"/>
    <w:rsid w:val="00BF1855"/>
    <w:rsid w:val="00BF1C8C"/>
    <w:rsid w:val="00BF2843"/>
    <w:rsid w:val="00BF2FA4"/>
    <w:rsid w:val="00BF30C6"/>
    <w:rsid w:val="00BF3299"/>
    <w:rsid w:val="00BF4A3D"/>
    <w:rsid w:val="00BF4E77"/>
    <w:rsid w:val="00BF50B1"/>
    <w:rsid w:val="00BF5AF7"/>
    <w:rsid w:val="00BF5D66"/>
    <w:rsid w:val="00BF6025"/>
    <w:rsid w:val="00BF737C"/>
    <w:rsid w:val="00BF79C4"/>
    <w:rsid w:val="00C0146E"/>
    <w:rsid w:val="00C0181E"/>
    <w:rsid w:val="00C0202A"/>
    <w:rsid w:val="00C02532"/>
    <w:rsid w:val="00C02CF4"/>
    <w:rsid w:val="00C03374"/>
    <w:rsid w:val="00C03E32"/>
    <w:rsid w:val="00C044C4"/>
    <w:rsid w:val="00C055E2"/>
    <w:rsid w:val="00C067D3"/>
    <w:rsid w:val="00C06A31"/>
    <w:rsid w:val="00C07077"/>
    <w:rsid w:val="00C0765B"/>
    <w:rsid w:val="00C07C85"/>
    <w:rsid w:val="00C1056D"/>
    <w:rsid w:val="00C10F7D"/>
    <w:rsid w:val="00C118CC"/>
    <w:rsid w:val="00C1193B"/>
    <w:rsid w:val="00C12C2C"/>
    <w:rsid w:val="00C13434"/>
    <w:rsid w:val="00C140A2"/>
    <w:rsid w:val="00C14151"/>
    <w:rsid w:val="00C1428E"/>
    <w:rsid w:val="00C14777"/>
    <w:rsid w:val="00C15449"/>
    <w:rsid w:val="00C1558E"/>
    <w:rsid w:val="00C15814"/>
    <w:rsid w:val="00C15E54"/>
    <w:rsid w:val="00C166CE"/>
    <w:rsid w:val="00C17063"/>
    <w:rsid w:val="00C210FC"/>
    <w:rsid w:val="00C214B8"/>
    <w:rsid w:val="00C222EA"/>
    <w:rsid w:val="00C224B2"/>
    <w:rsid w:val="00C225F5"/>
    <w:rsid w:val="00C22B21"/>
    <w:rsid w:val="00C23873"/>
    <w:rsid w:val="00C24657"/>
    <w:rsid w:val="00C249CB"/>
    <w:rsid w:val="00C27FB5"/>
    <w:rsid w:val="00C30841"/>
    <w:rsid w:val="00C31479"/>
    <w:rsid w:val="00C3212F"/>
    <w:rsid w:val="00C3257A"/>
    <w:rsid w:val="00C32DCA"/>
    <w:rsid w:val="00C33A66"/>
    <w:rsid w:val="00C342F3"/>
    <w:rsid w:val="00C34E70"/>
    <w:rsid w:val="00C352A0"/>
    <w:rsid w:val="00C36886"/>
    <w:rsid w:val="00C369DF"/>
    <w:rsid w:val="00C36ED4"/>
    <w:rsid w:val="00C37A68"/>
    <w:rsid w:val="00C4001F"/>
    <w:rsid w:val="00C40EC8"/>
    <w:rsid w:val="00C4246B"/>
    <w:rsid w:val="00C42FE0"/>
    <w:rsid w:val="00C4355D"/>
    <w:rsid w:val="00C4390D"/>
    <w:rsid w:val="00C439CC"/>
    <w:rsid w:val="00C43B7A"/>
    <w:rsid w:val="00C4452F"/>
    <w:rsid w:val="00C45245"/>
    <w:rsid w:val="00C45A1A"/>
    <w:rsid w:val="00C4665F"/>
    <w:rsid w:val="00C46FD2"/>
    <w:rsid w:val="00C46FF0"/>
    <w:rsid w:val="00C47C38"/>
    <w:rsid w:val="00C50A01"/>
    <w:rsid w:val="00C514EF"/>
    <w:rsid w:val="00C52440"/>
    <w:rsid w:val="00C533D8"/>
    <w:rsid w:val="00C53C89"/>
    <w:rsid w:val="00C5556F"/>
    <w:rsid w:val="00C55749"/>
    <w:rsid w:val="00C5574A"/>
    <w:rsid w:val="00C55D4D"/>
    <w:rsid w:val="00C56560"/>
    <w:rsid w:val="00C57714"/>
    <w:rsid w:val="00C57725"/>
    <w:rsid w:val="00C60D67"/>
    <w:rsid w:val="00C61D80"/>
    <w:rsid w:val="00C61EF2"/>
    <w:rsid w:val="00C63416"/>
    <w:rsid w:val="00C64040"/>
    <w:rsid w:val="00C64FFA"/>
    <w:rsid w:val="00C65727"/>
    <w:rsid w:val="00C65A77"/>
    <w:rsid w:val="00C65BC4"/>
    <w:rsid w:val="00C6665D"/>
    <w:rsid w:val="00C6762C"/>
    <w:rsid w:val="00C67B8B"/>
    <w:rsid w:val="00C708CE"/>
    <w:rsid w:val="00C70981"/>
    <w:rsid w:val="00C70A55"/>
    <w:rsid w:val="00C70C71"/>
    <w:rsid w:val="00C71289"/>
    <w:rsid w:val="00C71323"/>
    <w:rsid w:val="00C71B11"/>
    <w:rsid w:val="00C71C90"/>
    <w:rsid w:val="00C71E9F"/>
    <w:rsid w:val="00C725FB"/>
    <w:rsid w:val="00C74DB1"/>
    <w:rsid w:val="00C74E0C"/>
    <w:rsid w:val="00C752D3"/>
    <w:rsid w:val="00C7656D"/>
    <w:rsid w:val="00C76D14"/>
    <w:rsid w:val="00C7710A"/>
    <w:rsid w:val="00C77D0F"/>
    <w:rsid w:val="00C800A6"/>
    <w:rsid w:val="00C80BCD"/>
    <w:rsid w:val="00C8129A"/>
    <w:rsid w:val="00C81A16"/>
    <w:rsid w:val="00C81E0A"/>
    <w:rsid w:val="00C82B72"/>
    <w:rsid w:val="00C831A3"/>
    <w:rsid w:val="00C8341C"/>
    <w:rsid w:val="00C844D7"/>
    <w:rsid w:val="00C85214"/>
    <w:rsid w:val="00C854C1"/>
    <w:rsid w:val="00C85A4F"/>
    <w:rsid w:val="00C85A71"/>
    <w:rsid w:val="00C861A9"/>
    <w:rsid w:val="00C863DF"/>
    <w:rsid w:val="00C866F6"/>
    <w:rsid w:val="00C86F20"/>
    <w:rsid w:val="00C87410"/>
    <w:rsid w:val="00C878FA"/>
    <w:rsid w:val="00C90AA7"/>
    <w:rsid w:val="00C91B9C"/>
    <w:rsid w:val="00C921AC"/>
    <w:rsid w:val="00C92830"/>
    <w:rsid w:val="00C928CC"/>
    <w:rsid w:val="00C92EA6"/>
    <w:rsid w:val="00C9317C"/>
    <w:rsid w:val="00C94F3E"/>
    <w:rsid w:val="00C9548A"/>
    <w:rsid w:val="00C96C42"/>
    <w:rsid w:val="00C978AA"/>
    <w:rsid w:val="00C97CCA"/>
    <w:rsid w:val="00C97F55"/>
    <w:rsid w:val="00C97F83"/>
    <w:rsid w:val="00CA14A6"/>
    <w:rsid w:val="00CA15A5"/>
    <w:rsid w:val="00CA2017"/>
    <w:rsid w:val="00CA34BF"/>
    <w:rsid w:val="00CA3DA6"/>
    <w:rsid w:val="00CA4469"/>
    <w:rsid w:val="00CA4BB1"/>
    <w:rsid w:val="00CA4DEF"/>
    <w:rsid w:val="00CA57C1"/>
    <w:rsid w:val="00CA5E7A"/>
    <w:rsid w:val="00CA5FB5"/>
    <w:rsid w:val="00CA61E9"/>
    <w:rsid w:val="00CA63D9"/>
    <w:rsid w:val="00CA7159"/>
    <w:rsid w:val="00CA717C"/>
    <w:rsid w:val="00CA7270"/>
    <w:rsid w:val="00CB0313"/>
    <w:rsid w:val="00CB0344"/>
    <w:rsid w:val="00CB074E"/>
    <w:rsid w:val="00CB0CCA"/>
    <w:rsid w:val="00CB0EC4"/>
    <w:rsid w:val="00CB18E5"/>
    <w:rsid w:val="00CB1EB7"/>
    <w:rsid w:val="00CB2B12"/>
    <w:rsid w:val="00CB2CA3"/>
    <w:rsid w:val="00CB3092"/>
    <w:rsid w:val="00CB3FC2"/>
    <w:rsid w:val="00CB41E9"/>
    <w:rsid w:val="00CB49D4"/>
    <w:rsid w:val="00CB4ADB"/>
    <w:rsid w:val="00CB4C97"/>
    <w:rsid w:val="00CB5B56"/>
    <w:rsid w:val="00CB6579"/>
    <w:rsid w:val="00CB6CE6"/>
    <w:rsid w:val="00CC1111"/>
    <w:rsid w:val="00CC1264"/>
    <w:rsid w:val="00CC1282"/>
    <w:rsid w:val="00CC1350"/>
    <w:rsid w:val="00CC17AA"/>
    <w:rsid w:val="00CC299E"/>
    <w:rsid w:val="00CC41DD"/>
    <w:rsid w:val="00CC4604"/>
    <w:rsid w:val="00CC5152"/>
    <w:rsid w:val="00CC5969"/>
    <w:rsid w:val="00CC5ED0"/>
    <w:rsid w:val="00CC5ED2"/>
    <w:rsid w:val="00CC69CD"/>
    <w:rsid w:val="00CC7775"/>
    <w:rsid w:val="00CC7C05"/>
    <w:rsid w:val="00CD0B17"/>
    <w:rsid w:val="00CD11D3"/>
    <w:rsid w:val="00CD13B7"/>
    <w:rsid w:val="00CD1C65"/>
    <w:rsid w:val="00CD1E35"/>
    <w:rsid w:val="00CD366D"/>
    <w:rsid w:val="00CD3B8F"/>
    <w:rsid w:val="00CD3E7F"/>
    <w:rsid w:val="00CD4478"/>
    <w:rsid w:val="00CD457A"/>
    <w:rsid w:val="00CD536C"/>
    <w:rsid w:val="00CD702A"/>
    <w:rsid w:val="00CD7111"/>
    <w:rsid w:val="00CD7577"/>
    <w:rsid w:val="00CE05DC"/>
    <w:rsid w:val="00CE0DAD"/>
    <w:rsid w:val="00CE11CB"/>
    <w:rsid w:val="00CE20DB"/>
    <w:rsid w:val="00CE235B"/>
    <w:rsid w:val="00CE23F5"/>
    <w:rsid w:val="00CE3045"/>
    <w:rsid w:val="00CE3269"/>
    <w:rsid w:val="00CE3991"/>
    <w:rsid w:val="00CE5372"/>
    <w:rsid w:val="00CE5F9C"/>
    <w:rsid w:val="00CE5FF0"/>
    <w:rsid w:val="00CE63C4"/>
    <w:rsid w:val="00CE6C6D"/>
    <w:rsid w:val="00CE6F27"/>
    <w:rsid w:val="00CE7339"/>
    <w:rsid w:val="00CE7CBD"/>
    <w:rsid w:val="00CF0041"/>
    <w:rsid w:val="00CF0839"/>
    <w:rsid w:val="00CF09D3"/>
    <w:rsid w:val="00CF0E51"/>
    <w:rsid w:val="00CF2B21"/>
    <w:rsid w:val="00CF2D9D"/>
    <w:rsid w:val="00CF3064"/>
    <w:rsid w:val="00CF3467"/>
    <w:rsid w:val="00CF44AF"/>
    <w:rsid w:val="00CF479F"/>
    <w:rsid w:val="00CF49D4"/>
    <w:rsid w:val="00CF4C38"/>
    <w:rsid w:val="00CF5144"/>
    <w:rsid w:val="00CF56B8"/>
    <w:rsid w:val="00CF5834"/>
    <w:rsid w:val="00CF6E82"/>
    <w:rsid w:val="00D00AA3"/>
    <w:rsid w:val="00D0100A"/>
    <w:rsid w:val="00D01C39"/>
    <w:rsid w:val="00D02CD3"/>
    <w:rsid w:val="00D03387"/>
    <w:rsid w:val="00D0413F"/>
    <w:rsid w:val="00D04175"/>
    <w:rsid w:val="00D043DE"/>
    <w:rsid w:val="00D0470F"/>
    <w:rsid w:val="00D04791"/>
    <w:rsid w:val="00D06386"/>
    <w:rsid w:val="00D06D9A"/>
    <w:rsid w:val="00D06F0F"/>
    <w:rsid w:val="00D076A1"/>
    <w:rsid w:val="00D0775A"/>
    <w:rsid w:val="00D07B57"/>
    <w:rsid w:val="00D106AA"/>
    <w:rsid w:val="00D10897"/>
    <w:rsid w:val="00D11655"/>
    <w:rsid w:val="00D11E79"/>
    <w:rsid w:val="00D1202A"/>
    <w:rsid w:val="00D1209F"/>
    <w:rsid w:val="00D12232"/>
    <w:rsid w:val="00D12DBB"/>
    <w:rsid w:val="00D13F40"/>
    <w:rsid w:val="00D13F6F"/>
    <w:rsid w:val="00D14083"/>
    <w:rsid w:val="00D151A1"/>
    <w:rsid w:val="00D156F0"/>
    <w:rsid w:val="00D164DF"/>
    <w:rsid w:val="00D1687A"/>
    <w:rsid w:val="00D16FD8"/>
    <w:rsid w:val="00D170C6"/>
    <w:rsid w:val="00D17161"/>
    <w:rsid w:val="00D171F8"/>
    <w:rsid w:val="00D1796E"/>
    <w:rsid w:val="00D179FA"/>
    <w:rsid w:val="00D17F4A"/>
    <w:rsid w:val="00D20958"/>
    <w:rsid w:val="00D20C4E"/>
    <w:rsid w:val="00D21501"/>
    <w:rsid w:val="00D21549"/>
    <w:rsid w:val="00D22C3D"/>
    <w:rsid w:val="00D25F92"/>
    <w:rsid w:val="00D262B8"/>
    <w:rsid w:val="00D26570"/>
    <w:rsid w:val="00D2668A"/>
    <w:rsid w:val="00D26698"/>
    <w:rsid w:val="00D26E46"/>
    <w:rsid w:val="00D27237"/>
    <w:rsid w:val="00D278DC"/>
    <w:rsid w:val="00D27BC3"/>
    <w:rsid w:val="00D30071"/>
    <w:rsid w:val="00D30080"/>
    <w:rsid w:val="00D30541"/>
    <w:rsid w:val="00D30629"/>
    <w:rsid w:val="00D30DD3"/>
    <w:rsid w:val="00D31ADA"/>
    <w:rsid w:val="00D31FB9"/>
    <w:rsid w:val="00D33747"/>
    <w:rsid w:val="00D33D6A"/>
    <w:rsid w:val="00D342B1"/>
    <w:rsid w:val="00D34D59"/>
    <w:rsid w:val="00D354F5"/>
    <w:rsid w:val="00D35AE6"/>
    <w:rsid w:val="00D361BF"/>
    <w:rsid w:val="00D408B6"/>
    <w:rsid w:val="00D40B4C"/>
    <w:rsid w:val="00D4135E"/>
    <w:rsid w:val="00D4138C"/>
    <w:rsid w:val="00D41CE1"/>
    <w:rsid w:val="00D424E7"/>
    <w:rsid w:val="00D4275A"/>
    <w:rsid w:val="00D42BA2"/>
    <w:rsid w:val="00D42FE2"/>
    <w:rsid w:val="00D433E6"/>
    <w:rsid w:val="00D447FB"/>
    <w:rsid w:val="00D44BE4"/>
    <w:rsid w:val="00D452A3"/>
    <w:rsid w:val="00D46C08"/>
    <w:rsid w:val="00D476F5"/>
    <w:rsid w:val="00D477EB"/>
    <w:rsid w:val="00D478BD"/>
    <w:rsid w:val="00D47ED0"/>
    <w:rsid w:val="00D500B4"/>
    <w:rsid w:val="00D50598"/>
    <w:rsid w:val="00D50714"/>
    <w:rsid w:val="00D5089F"/>
    <w:rsid w:val="00D50C71"/>
    <w:rsid w:val="00D50FAE"/>
    <w:rsid w:val="00D51509"/>
    <w:rsid w:val="00D516BC"/>
    <w:rsid w:val="00D52CE5"/>
    <w:rsid w:val="00D5360B"/>
    <w:rsid w:val="00D546E5"/>
    <w:rsid w:val="00D54A2D"/>
    <w:rsid w:val="00D55BE3"/>
    <w:rsid w:val="00D55FC7"/>
    <w:rsid w:val="00D5617E"/>
    <w:rsid w:val="00D57019"/>
    <w:rsid w:val="00D57582"/>
    <w:rsid w:val="00D57C38"/>
    <w:rsid w:val="00D606DC"/>
    <w:rsid w:val="00D60DA4"/>
    <w:rsid w:val="00D61B18"/>
    <w:rsid w:val="00D62133"/>
    <w:rsid w:val="00D63CE4"/>
    <w:rsid w:val="00D64C4E"/>
    <w:rsid w:val="00D6512F"/>
    <w:rsid w:val="00D65594"/>
    <w:rsid w:val="00D657B7"/>
    <w:rsid w:val="00D666A5"/>
    <w:rsid w:val="00D66ACC"/>
    <w:rsid w:val="00D66D38"/>
    <w:rsid w:val="00D6721A"/>
    <w:rsid w:val="00D7002A"/>
    <w:rsid w:val="00D7031C"/>
    <w:rsid w:val="00D704B8"/>
    <w:rsid w:val="00D7060E"/>
    <w:rsid w:val="00D70C13"/>
    <w:rsid w:val="00D70D8C"/>
    <w:rsid w:val="00D7116C"/>
    <w:rsid w:val="00D71AB9"/>
    <w:rsid w:val="00D72C53"/>
    <w:rsid w:val="00D73F23"/>
    <w:rsid w:val="00D74B76"/>
    <w:rsid w:val="00D758B4"/>
    <w:rsid w:val="00D761F2"/>
    <w:rsid w:val="00D76CAE"/>
    <w:rsid w:val="00D772E9"/>
    <w:rsid w:val="00D779AD"/>
    <w:rsid w:val="00D77BBF"/>
    <w:rsid w:val="00D80A7D"/>
    <w:rsid w:val="00D80BE0"/>
    <w:rsid w:val="00D811D9"/>
    <w:rsid w:val="00D81472"/>
    <w:rsid w:val="00D82902"/>
    <w:rsid w:val="00D82985"/>
    <w:rsid w:val="00D836FC"/>
    <w:rsid w:val="00D84119"/>
    <w:rsid w:val="00D85060"/>
    <w:rsid w:val="00D85CE9"/>
    <w:rsid w:val="00D871DC"/>
    <w:rsid w:val="00D90859"/>
    <w:rsid w:val="00D90A86"/>
    <w:rsid w:val="00D91461"/>
    <w:rsid w:val="00D925E8"/>
    <w:rsid w:val="00D92E26"/>
    <w:rsid w:val="00D93812"/>
    <w:rsid w:val="00D944CC"/>
    <w:rsid w:val="00D9475B"/>
    <w:rsid w:val="00D94ADB"/>
    <w:rsid w:val="00D94AF8"/>
    <w:rsid w:val="00D96857"/>
    <w:rsid w:val="00D9713E"/>
    <w:rsid w:val="00DA10DE"/>
    <w:rsid w:val="00DA110E"/>
    <w:rsid w:val="00DA1DED"/>
    <w:rsid w:val="00DA383E"/>
    <w:rsid w:val="00DA40C0"/>
    <w:rsid w:val="00DA453F"/>
    <w:rsid w:val="00DA5541"/>
    <w:rsid w:val="00DA5D42"/>
    <w:rsid w:val="00DA6600"/>
    <w:rsid w:val="00DA7F5D"/>
    <w:rsid w:val="00DB059D"/>
    <w:rsid w:val="00DB06D7"/>
    <w:rsid w:val="00DB09D9"/>
    <w:rsid w:val="00DB1493"/>
    <w:rsid w:val="00DB1DE0"/>
    <w:rsid w:val="00DB27A2"/>
    <w:rsid w:val="00DB398E"/>
    <w:rsid w:val="00DB4138"/>
    <w:rsid w:val="00DB5058"/>
    <w:rsid w:val="00DB5525"/>
    <w:rsid w:val="00DB56C4"/>
    <w:rsid w:val="00DB5827"/>
    <w:rsid w:val="00DC0869"/>
    <w:rsid w:val="00DC0BB8"/>
    <w:rsid w:val="00DC0E8F"/>
    <w:rsid w:val="00DC12D3"/>
    <w:rsid w:val="00DC1F47"/>
    <w:rsid w:val="00DC2640"/>
    <w:rsid w:val="00DC3CD8"/>
    <w:rsid w:val="00DC4E38"/>
    <w:rsid w:val="00DC54CA"/>
    <w:rsid w:val="00DC59E2"/>
    <w:rsid w:val="00DC699E"/>
    <w:rsid w:val="00DC69FC"/>
    <w:rsid w:val="00DC6E7F"/>
    <w:rsid w:val="00DC7E39"/>
    <w:rsid w:val="00DD08F0"/>
    <w:rsid w:val="00DD0B2F"/>
    <w:rsid w:val="00DD1060"/>
    <w:rsid w:val="00DD1EAB"/>
    <w:rsid w:val="00DD2159"/>
    <w:rsid w:val="00DD2500"/>
    <w:rsid w:val="00DD3147"/>
    <w:rsid w:val="00DD3A2F"/>
    <w:rsid w:val="00DD3F36"/>
    <w:rsid w:val="00DD5228"/>
    <w:rsid w:val="00DD527F"/>
    <w:rsid w:val="00DD5A8B"/>
    <w:rsid w:val="00DD6550"/>
    <w:rsid w:val="00DD7360"/>
    <w:rsid w:val="00DD739A"/>
    <w:rsid w:val="00DE0258"/>
    <w:rsid w:val="00DE05DC"/>
    <w:rsid w:val="00DE0C53"/>
    <w:rsid w:val="00DE1CB2"/>
    <w:rsid w:val="00DE1FF2"/>
    <w:rsid w:val="00DE2138"/>
    <w:rsid w:val="00DE2406"/>
    <w:rsid w:val="00DE267C"/>
    <w:rsid w:val="00DE26B3"/>
    <w:rsid w:val="00DE2B00"/>
    <w:rsid w:val="00DE3309"/>
    <w:rsid w:val="00DE359D"/>
    <w:rsid w:val="00DE391D"/>
    <w:rsid w:val="00DE3BF8"/>
    <w:rsid w:val="00DE3D5F"/>
    <w:rsid w:val="00DE4290"/>
    <w:rsid w:val="00DE461E"/>
    <w:rsid w:val="00DE46DA"/>
    <w:rsid w:val="00DE570B"/>
    <w:rsid w:val="00DE5895"/>
    <w:rsid w:val="00DE5FA7"/>
    <w:rsid w:val="00DE69F3"/>
    <w:rsid w:val="00DE712C"/>
    <w:rsid w:val="00DE7193"/>
    <w:rsid w:val="00DE7740"/>
    <w:rsid w:val="00DF0C7C"/>
    <w:rsid w:val="00DF123F"/>
    <w:rsid w:val="00DF1368"/>
    <w:rsid w:val="00DF13F6"/>
    <w:rsid w:val="00DF24A5"/>
    <w:rsid w:val="00DF3BE3"/>
    <w:rsid w:val="00DF415A"/>
    <w:rsid w:val="00DF44EA"/>
    <w:rsid w:val="00DF4D12"/>
    <w:rsid w:val="00DF5861"/>
    <w:rsid w:val="00E00AEA"/>
    <w:rsid w:val="00E00C03"/>
    <w:rsid w:val="00E01176"/>
    <w:rsid w:val="00E01905"/>
    <w:rsid w:val="00E01EDC"/>
    <w:rsid w:val="00E03B81"/>
    <w:rsid w:val="00E04D1D"/>
    <w:rsid w:val="00E05138"/>
    <w:rsid w:val="00E06145"/>
    <w:rsid w:val="00E07169"/>
    <w:rsid w:val="00E07DB2"/>
    <w:rsid w:val="00E107B0"/>
    <w:rsid w:val="00E109F3"/>
    <w:rsid w:val="00E10FE4"/>
    <w:rsid w:val="00E1181B"/>
    <w:rsid w:val="00E11829"/>
    <w:rsid w:val="00E11DA9"/>
    <w:rsid w:val="00E13508"/>
    <w:rsid w:val="00E1371E"/>
    <w:rsid w:val="00E14763"/>
    <w:rsid w:val="00E1485B"/>
    <w:rsid w:val="00E14CCC"/>
    <w:rsid w:val="00E156F4"/>
    <w:rsid w:val="00E16586"/>
    <w:rsid w:val="00E169FB"/>
    <w:rsid w:val="00E16C0E"/>
    <w:rsid w:val="00E16EC2"/>
    <w:rsid w:val="00E174B3"/>
    <w:rsid w:val="00E17D53"/>
    <w:rsid w:val="00E17E75"/>
    <w:rsid w:val="00E17EDB"/>
    <w:rsid w:val="00E20701"/>
    <w:rsid w:val="00E22371"/>
    <w:rsid w:val="00E23462"/>
    <w:rsid w:val="00E25369"/>
    <w:rsid w:val="00E257E4"/>
    <w:rsid w:val="00E25D6D"/>
    <w:rsid w:val="00E2600B"/>
    <w:rsid w:val="00E26651"/>
    <w:rsid w:val="00E26AF9"/>
    <w:rsid w:val="00E27853"/>
    <w:rsid w:val="00E279EB"/>
    <w:rsid w:val="00E27DCE"/>
    <w:rsid w:val="00E30622"/>
    <w:rsid w:val="00E311B1"/>
    <w:rsid w:val="00E31863"/>
    <w:rsid w:val="00E31B60"/>
    <w:rsid w:val="00E31C2C"/>
    <w:rsid w:val="00E325C0"/>
    <w:rsid w:val="00E32B7C"/>
    <w:rsid w:val="00E34F61"/>
    <w:rsid w:val="00E3579D"/>
    <w:rsid w:val="00E35DD0"/>
    <w:rsid w:val="00E360D7"/>
    <w:rsid w:val="00E3659F"/>
    <w:rsid w:val="00E37225"/>
    <w:rsid w:val="00E37406"/>
    <w:rsid w:val="00E374C7"/>
    <w:rsid w:val="00E415B9"/>
    <w:rsid w:val="00E41AC8"/>
    <w:rsid w:val="00E424B2"/>
    <w:rsid w:val="00E42ABE"/>
    <w:rsid w:val="00E43994"/>
    <w:rsid w:val="00E43E16"/>
    <w:rsid w:val="00E441F8"/>
    <w:rsid w:val="00E44DB1"/>
    <w:rsid w:val="00E44E30"/>
    <w:rsid w:val="00E45C07"/>
    <w:rsid w:val="00E46D36"/>
    <w:rsid w:val="00E474FC"/>
    <w:rsid w:val="00E47B18"/>
    <w:rsid w:val="00E506D6"/>
    <w:rsid w:val="00E50985"/>
    <w:rsid w:val="00E522DD"/>
    <w:rsid w:val="00E537C2"/>
    <w:rsid w:val="00E539CD"/>
    <w:rsid w:val="00E54297"/>
    <w:rsid w:val="00E558E7"/>
    <w:rsid w:val="00E56004"/>
    <w:rsid w:val="00E562A0"/>
    <w:rsid w:val="00E57CB0"/>
    <w:rsid w:val="00E57EA2"/>
    <w:rsid w:val="00E60958"/>
    <w:rsid w:val="00E61442"/>
    <w:rsid w:val="00E616BB"/>
    <w:rsid w:val="00E62943"/>
    <w:rsid w:val="00E62A30"/>
    <w:rsid w:val="00E62B0E"/>
    <w:rsid w:val="00E62E61"/>
    <w:rsid w:val="00E642FE"/>
    <w:rsid w:val="00E64577"/>
    <w:rsid w:val="00E64650"/>
    <w:rsid w:val="00E6631F"/>
    <w:rsid w:val="00E665BE"/>
    <w:rsid w:val="00E66DA8"/>
    <w:rsid w:val="00E66F07"/>
    <w:rsid w:val="00E67D87"/>
    <w:rsid w:val="00E700FD"/>
    <w:rsid w:val="00E72563"/>
    <w:rsid w:val="00E742F8"/>
    <w:rsid w:val="00E74573"/>
    <w:rsid w:val="00E74FB4"/>
    <w:rsid w:val="00E750E3"/>
    <w:rsid w:val="00E76502"/>
    <w:rsid w:val="00E76AC9"/>
    <w:rsid w:val="00E76E44"/>
    <w:rsid w:val="00E771EA"/>
    <w:rsid w:val="00E7773E"/>
    <w:rsid w:val="00E77A13"/>
    <w:rsid w:val="00E812F3"/>
    <w:rsid w:val="00E8192D"/>
    <w:rsid w:val="00E82DCC"/>
    <w:rsid w:val="00E82E81"/>
    <w:rsid w:val="00E82F9C"/>
    <w:rsid w:val="00E838DF"/>
    <w:rsid w:val="00E86842"/>
    <w:rsid w:val="00E86ED2"/>
    <w:rsid w:val="00E87BD2"/>
    <w:rsid w:val="00E90321"/>
    <w:rsid w:val="00E903DF"/>
    <w:rsid w:val="00E9104B"/>
    <w:rsid w:val="00E91C73"/>
    <w:rsid w:val="00E91FD1"/>
    <w:rsid w:val="00E94F8B"/>
    <w:rsid w:val="00E9638E"/>
    <w:rsid w:val="00E96B36"/>
    <w:rsid w:val="00E96D42"/>
    <w:rsid w:val="00E96EA7"/>
    <w:rsid w:val="00EA1C98"/>
    <w:rsid w:val="00EA2524"/>
    <w:rsid w:val="00EA285F"/>
    <w:rsid w:val="00EA5F52"/>
    <w:rsid w:val="00EA70DA"/>
    <w:rsid w:val="00EA7691"/>
    <w:rsid w:val="00EA7E4A"/>
    <w:rsid w:val="00EA7E95"/>
    <w:rsid w:val="00EB0C54"/>
    <w:rsid w:val="00EB1CFB"/>
    <w:rsid w:val="00EB3B57"/>
    <w:rsid w:val="00EB4ED5"/>
    <w:rsid w:val="00EB57C3"/>
    <w:rsid w:val="00EB5BC0"/>
    <w:rsid w:val="00EB5CA9"/>
    <w:rsid w:val="00EB65B8"/>
    <w:rsid w:val="00EB7D7D"/>
    <w:rsid w:val="00EC0574"/>
    <w:rsid w:val="00EC141E"/>
    <w:rsid w:val="00EC2A41"/>
    <w:rsid w:val="00EC2EA3"/>
    <w:rsid w:val="00EC33B5"/>
    <w:rsid w:val="00EC3710"/>
    <w:rsid w:val="00EC3DB1"/>
    <w:rsid w:val="00EC3EC5"/>
    <w:rsid w:val="00EC472E"/>
    <w:rsid w:val="00EC5016"/>
    <w:rsid w:val="00EC5406"/>
    <w:rsid w:val="00EC54EB"/>
    <w:rsid w:val="00EC6473"/>
    <w:rsid w:val="00EC794C"/>
    <w:rsid w:val="00EC7F18"/>
    <w:rsid w:val="00EC7F6D"/>
    <w:rsid w:val="00ED0D9F"/>
    <w:rsid w:val="00ED0E31"/>
    <w:rsid w:val="00ED10BE"/>
    <w:rsid w:val="00ED15D3"/>
    <w:rsid w:val="00ED1B5C"/>
    <w:rsid w:val="00ED1F5D"/>
    <w:rsid w:val="00ED256B"/>
    <w:rsid w:val="00ED284B"/>
    <w:rsid w:val="00ED293B"/>
    <w:rsid w:val="00ED2971"/>
    <w:rsid w:val="00ED2992"/>
    <w:rsid w:val="00ED2CCA"/>
    <w:rsid w:val="00ED2F20"/>
    <w:rsid w:val="00ED3419"/>
    <w:rsid w:val="00ED3A50"/>
    <w:rsid w:val="00ED5289"/>
    <w:rsid w:val="00ED547A"/>
    <w:rsid w:val="00ED5A1C"/>
    <w:rsid w:val="00ED5E28"/>
    <w:rsid w:val="00ED610F"/>
    <w:rsid w:val="00ED66BC"/>
    <w:rsid w:val="00ED6CA4"/>
    <w:rsid w:val="00ED773E"/>
    <w:rsid w:val="00ED7B08"/>
    <w:rsid w:val="00ED7BD9"/>
    <w:rsid w:val="00EE0AD7"/>
    <w:rsid w:val="00EE0C5B"/>
    <w:rsid w:val="00EE1252"/>
    <w:rsid w:val="00EE184E"/>
    <w:rsid w:val="00EE2165"/>
    <w:rsid w:val="00EE283B"/>
    <w:rsid w:val="00EE2AD7"/>
    <w:rsid w:val="00EE361E"/>
    <w:rsid w:val="00EE4DD5"/>
    <w:rsid w:val="00EE6357"/>
    <w:rsid w:val="00EE7782"/>
    <w:rsid w:val="00EE7A41"/>
    <w:rsid w:val="00EF0BB1"/>
    <w:rsid w:val="00EF1214"/>
    <w:rsid w:val="00EF126D"/>
    <w:rsid w:val="00EF16A7"/>
    <w:rsid w:val="00EF3F62"/>
    <w:rsid w:val="00EF45BD"/>
    <w:rsid w:val="00EF47C2"/>
    <w:rsid w:val="00EF4B53"/>
    <w:rsid w:val="00EF5EA4"/>
    <w:rsid w:val="00EF612C"/>
    <w:rsid w:val="00EF62C2"/>
    <w:rsid w:val="00EF6F8D"/>
    <w:rsid w:val="00EF7D73"/>
    <w:rsid w:val="00EF7F1F"/>
    <w:rsid w:val="00F0042C"/>
    <w:rsid w:val="00F01AB3"/>
    <w:rsid w:val="00F03AE2"/>
    <w:rsid w:val="00F0454A"/>
    <w:rsid w:val="00F0525D"/>
    <w:rsid w:val="00F052F0"/>
    <w:rsid w:val="00F05BA8"/>
    <w:rsid w:val="00F05BB5"/>
    <w:rsid w:val="00F10610"/>
    <w:rsid w:val="00F119F6"/>
    <w:rsid w:val="00F11CE4"/>
    <w:rsid w:val="00F11F38"/>
    <w:rsid w:val="00F122CF"/>
    <w:rsid w:val="00F13FED"/>
    <w:rsid w:val="00F14000"/>
    <w:rsid w:val="00F1406E"/>
    <w:rsid w:val="00F1538E"/>
    <w:rsid w:val="00F15898"/>
    <w:rsid w:val="00F17D7F"/>
    <w:rsid w:val="00F17E73"/>
    <w:rsid w:val="00F20660"/>
    <w:rsid w:val="00F22919"/>
    <w:rsid w:val="00F23CC4"/>
    <w:rsid w:val="00F249E9"/>
    <w:rsid w:val="00F267FA"/>
    <w:rsid w:val="00F26ADD"/>
    <w:rsid w:val="00F2708B"/>
    <w:rsid w:val="00F27389"/>
    <w:rsid w:val="00F27732"/>
    <w:rsid w:val="00F27C3A"/>
    <w:rsid w:val="00F27F41"/>
    <w:rsid w:val="00F3044B"/>
    <w:rsid w:val="00F30DC0"/>
    <w:rsid w:val="00F3102A"/>
    <w:rsid w:val="00F310FB"/>
    <w:rsid w:val="00F31274"/>
    <w:rsid w:val="00F322E7"/>
    <w:rsid w:val="00F32620"/>
    <w:rsid w:val="00F32A47"/>
    <w:rsid w:val="00F33A71"/>
    <w:rsid w:val="00F33C29"/>
    <w:rsid w:val="00F34691"/>
    <w:rsid w:val="00F347B9"/>
    <w:rsid w:val="00F34C09"/>
    <w:rsid w:val="00F3538F"/>
    <w:rsid w:val="00F35D0E"/>
    <w:rsid w:val="00F365E7"/>
    <w:rsid w:val="00F36A73"/>
    <w:rsid w:val="00F370F1"/>
    <w:rsid w:val="00F40655"/>
    <w:rsid w:val="00F421DE"/>
    <w:rsid w:val="00F424A0"/>
    <w:rsid w:val="00F42587"/>
    <w:rsid w:val="00F4341C"/>
    <w:rsid w:val="00F43FA3"/>
    <w:rsid w:val="00F441FF"/>
    <w:rsid w:val="00F44556"/>
    <w:rsid w:val="00F4507F"/>
    <w:rsid w:val="00F4671B"/>
    <w:rsid w:val="00F474D0"/>
    <w:rsid w:val="00F475DD"/>
    <w:rsid w:val="00F478AF"/>
    <w:rsid w:val="00F47C55"/>
    <w:rsid w:val="00F50F0A"/>
    <w:rsid w:val="00F5190A"/>
    <w:rsid w:val="00F51B9A"/>
    <w:rsid w:val="00F52019"/>
    <w:rsid w:val="00F5433D"/>
    <w:rsid w:val="00F551FF"/>
    <w:rsid w:val="00F56002"/>
    <w:rsid w:val="00F56230"/>
    <w:rsid w:val="00F5651A"/>
    <w:rsid w:val="00F567C5"/>
    <w:rsid w:val="00F56B59"/>
    <w:rsid w:val="00F56D67"/>
    <w:rsid w:val="00F570CC"/>
    <w:rsid w:val="00F5746D"/>
    <w:rsid w:val="00F5747B"/>
    <w:rsid w:val="00F602AB"/>
    <w:rsid w:val="00F60575"/>
    <w:rsid w:val="00F607C9"/>
    <w:rsid w:val="00F61104"/>
    <w:rsid w:val="00F615A7"/>
    <w:rsid w:val="00F61EBB"/>
    <w:rsid w:val="00F6206A"/>
    <w:rsid w:val="00F625C9"/>
    <w:rsid w:val="00F63639"/>
    <w:rsid w:val="00F63D65"/>
    <w:rsid w:val="00F63DA8"/>
    <w:rsid w:val="00F64F0F"/>
    <w:rsid w:val="00F66231"/>
    <w:rsid w:val="00F671C3"/>
    <w:rsid w:val="00F673B1"/>
    <w:rsid w:val="00F67769"/>
    <w:rsid w:val="00F6792F"/>
    <w:rsid w:val="00F725BE"/>
    <w:rsid w:val="00F73BEC"/>
    <w:rsid w:val="00F73F7E"/>
    <w:rsid w:val="00F75058"/>
    <w:rsid w:val="00F75E43"/>
    <w:rsid w:val="00F7728F"/>
    <w:rsid w:val="00F80D30"/>
    <w:rsid w:val="00F81161"/>
    <w:rsid w:val="00F8143E"/>
    <w:rsid w:val="00F8156F"/>
    <w:rsid w:val="00F818E8"/>
    <w:rsid w:val="00F823FD"/>
    <w:rsid w:val="00F8297E"/>
    <w:rsid w:val="00F833A4"/>
    <w:rsid w:val="00F835DD"/>
    <w:rsid w:val="00F8474C"/>
    <w:rsid w:val="00F84A1B"/>
    <w:rsid w:val="00F850BF"/>
    <w:rsid w:val="00F86790"/>
    <w:rsid w:val="00F86800"/>
    <w:rsid w:val="00F868C7"/>
    <w:rsid w:val="00F86D53"/>
    <w:rsid w:val="00F87777"/>
    <w:rsid w:val="00F90ED3"/>
    <w:rsid w:val="00F912FF"/>
    <w:rsid w:val="00F9218A"/>
    <w:rsid w:val="00F921E7"/>
    <w:rsid w:val="00F93CD6"/>
    <w:rsid w:val="00F95343"/>
    <w:rsid w:val="00F95B32"/>
    <w:rsid w:val="00F96063"/>
    <w:rsid w:val="00F96120"/>
    <w:rsid w:val="00F967E9"/>
    <w:rsid w:val="00F96C14"/>
    <w:rsid w:val="00F972C7"/>
    <w:rsid w:val="00F97407"/>
    <w:rsid w:val="00FA08F3"/>
    <w:rsid w:val="00FA16B5"/>
    <w:rsid w:val="00FA2F43"/>
    <w:rsid w:val="00FA2FB1"/>
    <w:rsid w:val="00FA32BE"/>
    <w:rsid w:val="00FA4599"/>
    <w:rsid w:val="00FA4F1F"/>
    <w:rsid w:val="00FA53A6"/>
    <w:rsid w:val="00FA57FA"/>
    <w:rsid w:val="00FA60B9"/>
    <w:rsid w:val="00FA6155"/>
    <w:rsid w:val="00FA64F6"/>
    <w:rsid w:val="00FA7625"/>
    <w:rsid w:val="00FB07B1"/>
    <w:rsid w:val="00FB0DB6"/>
    <w:rsid w:val="00FB125B"/>
    <w:rsid w:val="00FB1E14"/>
    <w:rsid w:val="00FB25CD"/>
    <w:rsid w:val="00FB3689"/>
    <w:rsid w:val="00FB3A53"/>
    <w:rsid w:val="00FB4EDA"/>
    <w:rsid w:val="00FB666F"/>
    <w:rsid w:val="00FB7474"/>
    <w:rsid w:val="00FC03B3"/>
    <w:rsid w:val="00FC18AA"/>
    <w:rsid w:val="00FC220A"/>
    <w:rsid w:val="00FC22B4"/>
    <w:rsid w:val="00FC25F9"/>
    <w:rsid w:val="00FC3193"/>
    <w:rsid w:val="00FC387C"/>
    <w:rsid w:val="00FC3BF7"/>
    <w:rsid w:val="00FC3F53"/>
    <w:rsid w:val="00FC4B5C"/>
    <w:rsid w:val="00FC4FC1"/>
    <w:rsid w:val="00FC575A"/>
    <w:rsid w:val="00FC5EEA"/>
    <w:rsid w:val="00FC668C"/>
    <w:rsid w:val="00FC6B67"/>
    <w:rsid w:val="00FC765A"/>
    <w:rsid w:val="00FD04AD"/>
    <w:rsid w:val="00FD140C"/>
    <w:rsid w:val="00FD16B2"/>
    <w:rsid w:val="00FD1BD3"/>
    <w:rsid w:val="00FD2172"/>
    <w:rsid w:val="00FD2584"/>
    <w:rsid w:val="00FD295D"/>
    <w:rsid w:val="00FD30C7"/>
    <w:rsid w:val="00FD3B66"/>
    <w:rsid w:val="00FD3BF4"/>
    <w:rsid w:val="00FD40C5"/>
    <w:rsid w:val="00FD4461"/>
    <w:rsid w:val="00FD4658"/>
    <w:rsid w:val="00FD481D"/>
    <w:rsid w:val="00FD6809"/>
    <w:rsid w:val="00FD6C28"/>
    <w:rsid w:val="00FD7E95"/>
    <w:rsid w:val="00FE0E88"/>
    <w:rsid w:val="00FE1C6F"/>
    <w:rsid w:val="00FE1EC0"/>
    <w:rsid w:val="00FE1EF5"/>
    <w:rsid w:val="00FE20E0"/>
    <w:rsid w:val="00FE2177"/>
    <w:rsid w:val="00FE255F"/>
    <w:rsid w:val="00FE2DD3"/>
    <w:rsid w:val="00FE35D5"/>
    <w:rsid w:val="00FE3B82"/>
    <w:rsid w:val="00FE3DBD"/>
    <w:rsid w:val="00FE45B0"/>
    <w:rsid w:val="00FE565D"/>
    <w:rsid w:val="00FE56D1"/>
    <w:rsid w:val="00FE592B"/>
    <w:rsid w:val="00FE6487"/>
    <w:rsid w:val="00FE6A48"/>
    <w:rsid w:val="00FE709A"/>
    <w:rsid w:val="00FE7429"/>
    <w:rsid w:val="00FE767D"/>
    <w:rsid w:val="00FE778A"/>
    <w:rsid w:val="00FF0298"/>
    <w:rsid w:val="00FF03A0"/>
    <w:rsid w:val="00FF0D0A"/>
    <w:rsid w:val="00FF16CC"/>
    <w:rsid w:val="00FF22FE"/>
    <w:rsid w:val="00FF24AB"/>
    <w:rsid w:val="00FF2860"/>
    <w:rsid w:val="00FF30AC"/>
    <w:rsid w:val="00FF31E2"/>
    <w:rsid w:val="00FF36A2"/>
    <w:rsid w:val="00FF5351"/>
    <w:rsid w:val="00FF53C2"/>
    <w:rsid w:val="00FF619A"/>
    <w:rsid w:val="00FF6646"/>
    <w:rsid w:val="00FF66C2"/>
    <w:rsid w:val="00FF75C6"/>
    <w:rsid w:val="00FF77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9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29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F294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5540</Words>
  <Characters>31581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X40W</cp:lastModifiedBy>
  <cp:revision>5</cp:revision>
  <cp:lastPrinted>2011-02-11T05:07:00Z</cp:lastPrinted>
  <dcterms:created xsi:type="dcterms:W3CDTF">2010-11-05T08:53:00Z</dcterms:created>
  <dcterms:modified xsi:type="dcterms:W3CDTF">2013-01-15T14:21:00Z</dcterms:modified>
</cp:coreProperties>
</file>